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EA" w:rsidRPr="00B377A4" w:rsidRDefault="00FA1EFF">
      <w:pPr>
        <w:spacing w:line="360" w:lineRule="auto"/>
        <w:jc w:val="center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化学学科学位</w:t>
      </w:r>
      <w:proofErr w:type="gramStart"/>
      <w:r w:rsidRPr="00B377A4">
        <w:rPr>
          <w:rFonts w:ascii="宋体" w:hAnsi="宋体" w:hint="eastAsia"/>
          <w:sz w:val="24"/>
          <w:szCs w:val="24"/>
        </w:rPr>
        <w:t>评定分</w:t>
      </w:r>
      <w:proofErr w:type="gramEnd"/>
      <w:r w:rsidRPr="00B377A4">
        <w:rPr>
          <w:rFonts w:ascii="宋体" w:hAnsi="宋体" w:hint="eastAsia"/>
          <w:sz w:val="24"/>
          <w:szCs w:val="24"/>
        </w:rPr>
        <w:t>委员会招收硕士研究生</w:t>
      </w:r>
    </w:p>
    <w:p w:rsidR="00EC53EA" w:rsidRPr="00B377A4" w:rsidRDefault="00FA1EFF">
      <w:pPr>
        <w:spacing w:line="360" w:lineRule="auto"/>
        <w:jc w:val="center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资格审查条件</w:t>
      </w:r>
    </w:p>
    <w:p w:rsidR="00EC53EA" w:rsidRPr="00B377A4" w:rsidRDefault="00EC53EA">
      <w:pPr>
        <w:jc w:val="center"/>
        <w:rPr>
          <w:rFonts w:ascii="宋体" w:hAnsi="宋体"/>
          <w:b/>
          <w:sz w:val="24"/>
          <w:szCs w:val="24"/>
        </w:rPr>
      </w:pPr>
    </w:p>
    <w:p w:rsidR="00EC53EA" w:rsidRPr="00B377A4" w:rsidRDefault="00FA1EFF">
      <w:pPr>
        <w:pStyle w:val="1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一、基本条件</w:t>
      </w:r>
    </w:p>
    <w:p w:rsidR="00EC53EA" w:rsidRPr="00B377A4" w:rsidRDefault="00FA1E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1. 拥护中国共产党的基本路线，热爱研究生教育事业，熟悉国家有关研究生教育的政策法规。为人师表，教书育人，学术道德高尚，治学态度严谨。认真履行导师职责，每年有足够的时间在学校指导硕士研究生。</w:t>
      </w:r>
    </w:p>
    <w:p w:rsidR="00EC53EA" w:rsidRPr="00B377A4" w:rsidRDefault="00FA1E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 xml:space="preserve">2. </w:t>
      </w:r>
      <w:r w:rsidRPr="00B377A4">
        <w:rPr>
          <w:rFonts w:ascii="宋体" w:hAnsi="宋体" w:cs="宋体" w:hint="eastAsia"/>
          <w:bCs/>
          <w:sz w:val="24"/>
          <w:szCs w:val="24"/>
        </w:rPr>
        <w:t>应为教师编制，具有副高级及以上专业技术职务，</w:t>
      </w:r>
      <w:r w:rsidRPr="00B377A4">
        <w:rPr>
          <w:rFonts w:ascii="宋体" w:hAnsi="宋体" w:cs="宋体" w:hint="eastAsia"/>
          <w:sz w:val="24"/>
          <w:szCs w:val="24"/>
        </w:rPr>
        <w:t>招收研究生的最高年龄一般限定在退（离）休前能完整带满一届研究生。</w:t>
      </w:r>
    </w:p>
    <w:p w:rsidR="00EC53EA" w:rsidRPr="00B377A4" w:rsidRDefault="00FA1E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3. 具有稳定的研究方向，所从事的研究具有理论意义或实际应用价值。</w:t>
      </w:r>
    </w:p>
    <w:p w:rsidR="00EC53EA" w:rsidRPr="00B377A4" w:rsidRDefault="00FA1E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4. 较好地完成了教学工作，教学效果良好。</w:t>
      </w:r>
    </w:p>
    <w:p w:rsidR="00EC53EA" w:rsidRPr="00B377A4" w:rsidRDefault="00FA1E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5. 在读硕士研究生不允许参加硕士研究生指导教师招生资格审查。</w:t>
      </w:r>
    </w:p>
    <w:p w:rsidR="00F11BF0" w:rsidRPr="00B377A4" w:rsidRDefault="00CF7B64" w:rsidP="00CF7B6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 xml:space="preserve">6. </w:t>
      </w:r>
      <w:r w:rsidR="00F11BF0" w:rsidRPr="00B377A4">
        <w:rPr>
          <w:rFonts w:ascii="宋体" w:hAnsi="宋体" w:hint="eastAsia"/>
          <w:sz w:val="24"/>
          <w:szCs w:val="24"/>
        </w:rPr>
        <w:t>对新引进人才</w:t>
      </w:r>
      <w:r w:rsidRPr="00B377A4">
        <w:rPr>
          <w:rFonts w:ascii="宋体" w:hAnsi="宋体" w:hint="eastAsia"/>
          <w:sz w:val="24"/>
          <w:szCs w:val="24"/>
        </w:rPr>
        <w:t>引进三年内</w:t>
      </w:r>
      <w:r w:rsidR="00F11BF0" w:rsidRPr="00B377A4">
        <w:rPr>
          <w:rFonts w:ascii="宋体" w:hAnsi="宋体" w:hint="eastAsia"/>
          <w:sz w:val="24"/>
          <w:szCs w:val="24"/>
        </w:rPr>
        <w:t>的硕士招生资格审查，</w:t>
      </w:r>
      <w:r w:rsidR="00F11BF0" w:rsidRPr="00B377A4">
        <w:rPr>
          <w:rFonts w:ascii="宋体" w:hAnsi="宋体" w:cs="宋体" w:hint="eastAsia"/>
          <w:bCs/>
          <w:kern w:val="0"/>
          <w:sz w:val="24"/>
        </w:rPr>
        <w:t>校内</w:t>
      </w:r>
      <w:r w:rsidR="00B377A4" w:rsidRPr="00B377A4">
        <w:rPr>
          <w:rFonts w:ascii="宋体" w:hAnsi="宋体" w:cs="宋体" w:hint="eastAsia"/>
          <w:bCs/>
          <w:kern w:val="0"/>
          <w:sz w:val="24"/>
        </w:rPr>
        <w:t>及</w:t>
      </w:r>
      <w:r w:rsidR="00B377A4">
        <w:rPr>
          <w:rFonts w:ascii="宋体" w:hAnsi="宋体" w:cs="宋体" w:hint="eastAsia"/>
          <w:bCs/>
          <w:kern w:val="0"/>
          <w:sz w:val="24"/>
        </w:rPr>
        <w:t>院内</w:t>
      </w:r>
      <w:r w:rsidR="00F11BF0" w:rsidRPr="00B377A4">
        <w:rPr>
          <w:rFonts w:ascii="宋体" w:hAnsi="宋体" w:cs="宋体" w:hint="eastAsia"/>
          <w:bCs/>
          <w:kern w:val="0"/>
          <w:sz w:val="24"/>
        </w:rPr>
        <w:t>拨付的人才引进配套经费可以认定为科研经费，在考核期限内以非吉林大学名义取得的科研成果可予以认定。</w:t>
      </w:r>
    </w:p>
    <w:p w:rsidR="00EC53EA" w:rsidRPr="00B377A4" w:rsidRDefault="00FA1E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7. 当年通过招生资格审查的博士研究生指导教师免审。</w:t>
      </w:r>
    </w:p>
    <w:p w:rsidR="00EC53EA" w:rsidRPr="00B377A4" w:rsidRDefault="00FA1EFF">
      <w:pPr>
        <w:spacing w:line="360" w:lineRule="auto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二、具体要求</w:t>
      </w:r>
    </w:p>
    <w:p w:rsidR="00EC53EA" w:rsidRPr="00B377A4" w:rsidRDefault="00FA1E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1. 成果和经费的具体要求：</w:t>
      </w:r>
    </w:p>
    <w:p w:rsidR="00EC53EA" w:rsidRPr="00B377A4" w:rsidRDefault="00FA1E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近三年以负责人身份承担过的科研项目，累计可支配经费不少于10万元，发表2篇被SCI检索的学术论文,并具备下列条件</w:t>
      </w:r>
      <w:bookmarkStart w:id="0" w:name="_GoBack"/>
      <w:bookmarkEnd w:id="0"/>
      <w:r w:rsidRPr="00B377A4">
        <w:rPr>
          <w:rFonts w:ascii="宋体" w:hAnsi="宋体" w:hint="eastAsia"/>
          <w:sz w:val="24"/>
          <w:szCs w:val="24"/>
        </w:rPr>
        <w:t>之一：</w:t>
      </w:r>
    </w:p>
    <w:p w:rsidR="00EC53EA" w:rsidRPr="00B377A4" w:rsidRDefault="00FA1EFF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（1）获部省级以上科技奖不少于1项（国家奖的前3名、部省级一等奖的前2名、部省级二等奖的第1名）。</w:t>
      </w:r>
    </w:p>
    <w:p w:rsidR="00EC53EA" w:rsidRPr="00B377A4" w:rsidRDefault="00FA1EFF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（2）获国家级发明专利不少于1项（仅认定已授权发明专利，本人为第一发明人，第一完成单位为吉林大学）。</w:t>
      </w:r>
    </w:p>
    <w:p w:rsidR="00EC53EA" w:rsidRPr="00B377A4" w:rsidRDefault="00FA1EFF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（3）主持制定标准不少于1项，或未转让新药证书或动植物新品种等不少于1项 (本人为第一完成人，第一完成单位为吉林大学) 。</w:t>
      </w:r>
    </w:p>
    <w:p w:rsidR="00EC53EA" w:rsidRPr="00B377A4" w:rsidRDefault="00FA1EFF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（4）再发表不少于1篇被SCI检索的学术论文，或者发表学术论文累计SCI影响因子大于10.0。</w:t>
      </w:r>
    </w:p>
    <w:p w:rsidR="00EC53EA" w:rsidRPr="00B377A4" w:rsidRDefault="00FA1E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2. 补充说明：</w:t>
      </w:r>
    </w:p>
    <w:p w:rsidR="00EC53EA" w:rsidRPr="00B377A4" w:rsidRDefault="00FA1EFF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（1）学术论文署名须为第一作者或通讯联系人，如文章署名为多人共同第一</w:t>
      </w:r>
      <w:r w:rsidRPr="00B377A4">
        <w:rPr>
          <w:rFonts w:ascii="宋体" w:hAnsi="宋体" w:hint="eastAsia"/>
          <w:sz w:val="24"/>
          <w:szCs w:val="24"/>
        </w:rPr>
        <w:lastRenderedPageBreak/>
        <w:t>作者或多人共同通讯联系人，只能认定为拥有该文章的1/N的份额（N为吉林大学共同第一作者或共同通讯联系人数），学术论文的第一单位为吉林大学。影响因子以文章发表当年公布的为准，影响因子为零的论文应剔除。</w:t>
      </w:r>
    </w:p>
    <w:p w:rsidR="00EC53EA" w:rsidRDefault="00FA1EFF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>（2）累计可支配经费数按限定时间范围内的到款经费数统计（吉林大学基本科研业务费、</w:t>
      </w:r>
      <w:proofErr w:type="gramStart"/>
      <w:r w:rsidRPr="00B377A4">
        <w:rPr>
          <w:rFonts w:ascii="宋体" w:hAnsi="宋体" w:hint="eastAsia"/>
          <w:sz w:val="24"/>
          <w:szCs w:val="24"/>
        </w:rPr>
        <w:t>人社处人才</w:t>
      </w:r>
      <w:proofErr w:type="gramEnd"/>
      <w:r w:rsidRPr="00B377A4">
        <w:rPr>
          <w:rFonts w:ascii="宋体" w:hAnsi="宋体" w:hint="eastAsia"/>
          <w:sz w:val="24"/>
          <w:szCs w:val="24"/>
        </w:rPr>
        <w:t>引进经费、博士科研启动经费、“春苗计划”学校配套经费、科研种子基金、交叉学科择优经费等校内经费均不列入统计范围内）。</w:t>
      </w:r>
    </w:p>
    <w:p w:rsidR="00B377A4" w:rsidRPr="00B377A4" w:rsidRDefault="00B377A4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</w:p>
    <w:p w:rsidR="00EC53EA" w:rsidRPr="00B377A4" w:rsidRDefault="00FA1EFF">
      <w:pPr>
        <w:spacing w:line="276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B377A4">
        <w:rPr>
          <w:rFonts w:ascii="宋体" w:hAnsi="宋体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201</w:t>
      </w:r>
      <w:r w:rsidR="00B377A4" w:rsidRPr="00B377A4">
        <w:rPr>
          <w:rFonts w:ascii="宋体" w:hAnsi="宋体" w:hint="eastAsia"/>
          <w:sz w:val="24"/>
          <w:szCs w:val="24"/>
        </w:rPr>
        <w:t>6</w:t>
      </w:r>
      <w:r w:rsidRPr="00B377A4">
        <w:rPr>
          <w:rFonts w:ascii="宋体" w:hAnsi="宋体" w:hint="eastAsia"/>
          <w:sz w:val="24"/>
          <w:szCs w:val="24"/>
        </w:rPr>
        <w:t>年</w:t>
      </w:r>
      <w:r w:rsidR="00B377A4" w:rsidRPr="00B377A4">
        <w:rPr>
          <w:rFonts w:ascii="宋体" w:hAnsi="宋体" w:hint="eastAsia"/>
          <w:sz w:val="24"/>
          <w:szCs w:val="24"/>
        </w:rPr>
        <w:t>12</w:t>
      </w:r>
      <w:r w:rsidRPr="00B377A4">
        <w:rPr>
          <w:rFonts w:ascii="宋体" w:hAnsi="宋体" w:hint="eastAsia"/>
          <w:sz w:val="24"/>
          <w:szCs w:val="24"/>
        </w:rPr>
        <w:t>月</w:t>
      </w:r>
      <w:r w:rsidR="00B377A4" w:rsidRPr="00B377A4">
        <w:rPr>
          <w:rFonts w:ascii="宋体" w:hAnsi="宋体" w:hint="eastAsia"/>
          <w:sz w:val="24"/>
          <w:szCs w:val="24"/>
        </w:rPr>
        <w:t>9</w:t>
      </w:r>
      <w:r w:rsidRPr="00B377A4">
        <w:rPr>
          <w:rFonts w:ascii="宋体" w:hAnsi="宋体" w:hint="eastAsia"/>
          <w:sz w:val="24"/>
          <w:szCs w:val="24"/>
        </w:rPr>
        <w:t>日</w:t>
      </w:r>
    </w:p>
    <w:sectPr w:rsidR="00EC53EA" w:rsidRPr="00B377A4" w:rsidSect="00EC5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A3" w:rsidRDefault="00AA38A3" w:rsidP="002B2689">
      <w:r>
        <w:separator/>
      </w:r>
    </w:p>
  </w:endnote>
  <w:endnote w:type="continuationSeparator" w:id="0">
    <w:p w:rsidR="00AA38A3" w:rsidRDefault="00AA38A3" w:rsidP="002B2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A3" w:rsidRDefault="00AA38A3" w:rsidP="002B2689">
      <w:r>
        <w:separator/>
      </w:r>
    </w:p>
  </w:footnote>
  <w:footnote w:type="continuationSeparator" w:id="0">
    <w:p w:rsidR="00AA38A3" w:rsidRDefault="00AA38A3" w:rsidP="002B2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A44B9"/>
    <w:rsid w:val="000202E8"/>
    <w:rsid w:val="0005458B"/>
    <w:rsid w:val="000845DD"/>
    <w:rsid w:val="000E7EE7"/>
    <w:rsid w:val="00144CAC"/>
    <w:rsid w:val="001B7135"/>
    <w:rsid w:val="001F2222"/>
    <w:rsid w:val="00295B72"/>
    <w:rsid w:val="002B2689"/>
    <w:rsid w:val="00311B4E"/>
    <w:rsid w:val="0039684A"/>
    <w:rsid w:val="004362E6"/>
    <w:rsid w:val="004E2A7B"/>
    <w:rsid w:val="00574BF0"/>
    <w:rsid w:val="005C06AB"/>
    <w:rsid w:val="006E306D"/>
    <w:rsid w:val="0078217A"/>
    <w:rsid w:val="007A5A46"/>
    <w:rsid w:val="008A44B9"/>
    <w:rsid w:val="00931A3D"/>
    <w:rsid w:val="009376C3"/>
    <w:rsid w:val="00973AB9"/>
    <w:rsid w:val="009B3559"/>
    <w:rsid w:val="009B6CE5"/>
    <w:rsid w:val="00A61987"/>
    <w:rsid w:val="00A72C55"/>
    <w:rsid w:val="00AA38A3"/>
    <w:rsid w:val="00B377A4"/>
    <w:rsid w:val="00B4478A"/>
    <w:rsid w:val="00B53471"/>
    <w:rsid w:val="00B83806"/>
    <w:rsid w:val="00C2320C"/>
    <w:rsid w:val="00CF7B64"/>
    <w:rsid w:val="00D42FE4"/>
    <w:rsid w:val="00DB014A"/>
    <w:rsid w:val="00E52D00"/>
    <w:rsid w:val="00EB33D6"/>
    <w:rsid w:val="00EC53EA"/>
    <w:rsid w:val="00F11BF0"/>
    <w:rsid w:val="00FA1EFF"/>
    <w:rsid w:val="00FE5286"/>
    <w:rsid w:val="19A2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C53E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EC53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C53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>Lenovo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化学学科学位评定分委员会招收硕士研究生</dc:title>
  <dc:creator>Lenovo</dc:creator>
  <cp:lastModifiedBy>Lenovo</cp:lastModifiedBy>
  <cp:revision>2</cp:revision>
  <cp:lastPrinted>2016-11-29T01:45:00Z</cp:lastPrinted>
  <dcterms:created xsi:type="dcterms:W3CDTF">2017-10-24T00:57:00Z</dcterms:created>
  <dcterms:modified xsi:type="dcterms:W3CDTF">2017-10-24T00:57:00Z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