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8C3" w:rsidRPr="00A752A6" w:rsidRDefault="000179D4" w:rsidP="000179D4">
      <w:pPr>
        <w:adjustRightInd w:val="0"/>
        <w:snapToGrid w:val="0"/>
        <w:jc w:val="center"/>
        <w:rPr>
          <w:b/>
          <w:bCs/>
          <w:sz w:val="32"/>
          <w:szCs w:val="32"/>
        </w:rPr>
      </w:pPr>
      <w:r>
        <w:rPr>
          <w:rFonts w:hint="eastAsia"/>
          <w:b/>
          <w:bCs/>
          <w:sz w:val="32"/>
          <w:szCs w:val="32"/>
        </w:rPr>
        <w:t>化学</w:t>
      </w:r>
      <w:r w:rsidR="00365239">
        <w:rPr>
          <w:rFonts w:hint="eastAsia"/>
          <w:b/>
          <w:bCs/>
          <w:sz w:val="32"/>
          <w:szCs w:val="32"/>
        </w:rPr>
        <w:t>学科</w:t>
      </w:r>
      <w:r>
        <w:rPr>
          <w:rFonts w:hint="eastAsia"/>
          <w:b/>
          <w:bCs/>
          <w:sz w:val="32"/>
          <w:szCs w:val="32"/>
        </w:rPr>
        <w:t>研究生学位</w:t>
      </w:r>
      <w:r>
        <w:rPr>
          <w:b/>
          <w:bCs/>
          <w:sz w:val="32"/>
          <w:szCs w:val="32"/>
        </w:rPr>
        <w:t>申请</w:t>
      </w:r>
      <w:r>
        <w:rPr>
          <w:rFonts w:hint="eastAsia"/>
          <w:b/>
          <w:bCs/>
          <w:sz w:val="32"/>
          <w:szCs w:val="32"/>
        </w:rPr>
        <w:t>者</w:t>
      </w:r>
      <w:r w:rsidR="00CD38C3" w:rsidRPr="00A752A6">
        <w:rPr>
          <w:rFonts w:hint="eastAsia"/>
          <w:b/>
          <w:bCs/>
          <w:sz w:val="32"/>
          <w:szCs w:val="32"/>
        </w:rPr>
        <w:t>基本要求</w:t>
      </w:r>
      <w:r>
        <w:rPr>
          <w:rFonts w:hint="eastAsia"/>
          <w:b/>
          <w:bCs/>
          <w:sz w:val="32"/>
          <w:szCs w:val="32"/>
        </w:rPr>
        <w:t>（修订版）</w:t>
      </w:r>
    </w:p>
    <w:p w:rsidR="00CD38C3" w:rsidRDefault="00CD38C3" w:rsidP="0067604A">
      <w:pPr>
        <w:spacing w:line="360" w:lineRule="auto"/>
        <w:ind w:firstLineChars="200" w:firstLine="420"/>
      </w:pPr>
    </w:p>
    <w:p w:rsidR="00CD38C3" w:rsidRPr="00A752A6" w:rsidRDefault="00CD38C3" w:rsidP="00A752A6">
      <w:pPr>
        <w:spacing w:line="360" w:lineRule="auto"/>
        <w:ind w:firstLineChars="200" w:firstLine="562"/>
        <w:jc w:val="center"/>
        <w:rPr>
          <w:b/>
          <w:bCs/>
          <w:sz w:val="28"/>
          <w:szCs w:val="28"/>
        </w:rPr>
      </w:pPr>
      <w:r w:rsidRPr="00A752A6">
        <w:rPr>
          <w:rFonts w:hint="eastAsia"/>
          <w:b/>
          <w:bCs/>
          <w:sz w:val="28"/>
          <w:szCs w:val="28"/>
        </w:rPr>
        <w:t>第一部分学科概况和发展趋势</w:t>
      </w:r>
    </w:p>
    <w:p w:rsidR="00CD38C3" w:rsidRDefault="00CD38C3" w:rsidP="0067604A">
      <w:pPr>
        <w:spacing w:line="360" w:lineRule="auto"/>
        <w:ind w:firstLineChars="200" w:firstLine="420"/>
      </w:pPr>
      <w:r w:rsidRPr="00667F2F">
        <w:rPr>
          <w:rFonts w:hint="eastAsia"/>
        </w:rPr>
        <w:t>化学是最古老的自然科学学科之一</w:t>
      </w:r>
      <w:r>
        <w:rPr>
          <w:rFonts w:hint="eastAsia"/>
        </w:rPr>
        <w:t>。</w:t>
      </w:r>
      <w:r w:rsidRPr="00667F2F">
        <w:rPr>
          <w:rFonts w:hint="eastAsia"/>
        </w:rPr>
        <w:t>它是</w:t>
      </w:r>
      <w:r>
        <w:rPr>
          <w:rFonts w:hint="eastAsia"/>
        </w:rPr>
        <w:t>一</w:t>
      </w:r>
      <w:r w:rsidRPr="00667F2F">
        <w:rPr>
          <w:rFonts w:hint="eastAsia"/>
        </w:rPr>
        <w:t>门实用的和创造性的科学</w:t>
      </w:r>
      <w:r>
        <w:rPr>
          <w:rFonts w:hint="eastAsia"/>
        </w:rPr>
        <w:t>，</w:t>
      </w:r>
      <w:r w:rsidRPr="00667F2F">
        <w:rPr>
          <w:rFonts w:hint="eastAsia"/>
        </w:rPr>
        <w:t>在自然科学中位居基础核心地位</w:t>
      </w:r>
      <w:r>
        <w:rPr>
          <w:rFonts w:hint="eastAsia"/>
        </w:rPr>
        <w:t>，</w:t>
      </w:r>
      <w:r w:rsidRPr="00667F2F">
        <w:rPr>
          <w:rFonts w:hint="eastAsia"/>
        </w:rPr>
        <w:t>是包括生命</w:t>
      </w:r>
      <w:r>
        <w:rPr>
          <w:rFonts w:hint="eastAsia"/>
        </w:rPr>
        <w:t>、</w:t>
      </w:r>
      <w:r w:rsidRPr="00667F2F">
        <w:rPr>
          <w:rFonts w:hint="eastAsia"/>
        </w:rPr>
        <w:t>医药</w:t>
      </w:r>
      <w:r>
        <w:rPr>
          <w:rFonts w:hint="eastAsia"/>
        </w:rPr>
        <w:t>、</w:t>
      </w:r>
      <w:r w:rsidRPr="00667F2F">
        <w:rPr>
          <w:rFonts w:hint="eastAsia"/>
        </w:rPr>
        <w:t>材料、能源、环境科学等在内的其他学科的重</w:t>
      </w:r>
      <w:r>
        <w:rPr>
          <w:rFonts w:hint="eastAsia"/>
        </w:rPr>
        <w:t>要</w:t>
      </w:r>
      <w:r w:rsidRPr="00667F2F">
        <w:rPr>
          <w:rFonts w:hint="eastAsia"/>
        </w:rPr>
        <w:t>科学基础</w:t>
      </w:r>
      <w:r>
        <w:rPr>
          <w:rFonts w:hint="eastAsia"/>
        </w:rPr>
        <w:t>和生长点。传统意义上的化学是一门在原子、分子水平上研究物质的组成、结构、性能及相互转化的科学。</w:t>
      </w:r>
      <w:r>
        <w:t>21</w:t>
      </w:r>
      <w:r>
        <w:rPr>
          <w:rFonts w:hint="eastAsia"/>
        </w:rPr>
        <w:t>世纪化学的研究对象已经扩展到分子以上层次，包括超分子、纳米尺度分子聚集体直至分子器件等复杂分子体系。化学在近两个世纪的发展中逐渐形成了自身的学科分工。根据其研究对象和任务，化学分为无机化学、分析化学、有机化学、物理化学、高分子化学与物理、化学生物学等各具特色的学科方向。与此同时，随着与物理学、生命科学、信息科学、材料科学、能源科学以及环境与生态科学等相关学科的进一步交叉融合，化学的学科分支也在不断发展壮大。</w:t>
      </w:r>
    </w:p>
    <w:p w:rsidR="00CD38C3" w:rsidRDefault="00CD38C3" w:rsidP="0067604A">
      <w:pPr>
        <w:spacing w:line="360" w:lineRule="auto"/>
        <w:ind w:firstLineChars="200" w:firstLine="420"/>
      </w:pPr>
      <w:r>
        <w:rPr>
          <w:rFonts w:hint="eastAsia"/>
        </w:rPr>
        <w:t>化学学科发展已经到了从定性到定量、从宏观到微观、从静态到动态、从描述到推理、从分化到综合的阶段。目前化学学科发展的主要动向可归纳为四个方面：（</w:t>
      </w:r>
      <w:r>
        <w:t>1</w:t>
      </w:r>
      <w:r>
        <w:rPr>
          <w:rFonts w:hint="eastAsia"/>
        </w:rPr>
        <w:t>）深化对结构（包括分子结构和分子聚集体系等</w:t>
      </w:r>
      <w:r>
        <w:t>)</w:t>
      </w:r>
      <w:r>
        <w:rPr>
          <w:rFonts w:hint="eastAsia"/>
        </w:rPr>
        <w:t>与性能关系的认识，以所需性能为导向，设计、合成</w:t>
      </w:r>
      <w:r w:rsidR="00E73A73">
        <w:rPr>
          <w:rFonts w:hint="eastAsia"/>
        </w:rPr>
        <w:t>、</w:t>
      </w:r>
      <w:r w:rsidR="00E73A73">
        <w:t>改性</w:t>
      </w:r>
      <w:r>
        <w:rPr>
          <w:rFonts w:hint="eastAsia"/>
        </w:rPr>
        <w:t>与组装目标化合物体系；（</w:t>
      </w:r>
      <w:r>
        <w:t>2</w:t>
      </w:r>
      <w:r w:rsidR="00836FBB">
        <w:rPr>
          <w:rFonts w:hint="eastAsia"/>
        </w:rPr>
        <w:t>）深入</w:t>
      </w:r>
      <w:r>
        <w:rPr>
          <w:rFonts w:hint="eastAsia"/>
        </w:rPr>
        <w:t>研究化学反应机理，特别是化学反应的微观过程，实现对化学微观过程的操控，发展新型催化剂调控反应，进而设计绿色的化学过程；（</w:t>
      </w:r>
      <w:r>
        <w:t>3</w:t>
      </w:r>
      <w:r>
        <w:rPr>
          <w:rFonts w:hint="eastAsia"/>
        </w:rPr>
        <w:t>）发展合成、分析、表征、测试的实验和理论新方法，并依靠计算机技术使各种信息更加灵敏可靠；（</w:t>
      </w:r>
      <w:r>
        <w:t>4</w:t>
      </w:r>
      <w:r>
        <w:rPr>
          <w:rFonts w:hint="eastAsia"/>
        </w:rPr>
        <w:t>）加强与生命、信息、能源、环境、材料及其他学科的交叉与合作，促进互相渗透，共同发展。</w:t>
      </w:r>
    </w:p>
    <w:p w:rsidR="00CD38C3" w:rsidRDefault="00CD38C3" w:rsidP="0067604A">
      <w:pPr>
        <w:spacing w:line="360" w:lineRule="auto"/>
        <w:ind w:firstLineChars="200" w:firstLine="422"/>
        <w:rPr>
          <w:b/>
          <w:bCs/>
        </w:rPr>
      </w:pPr>
    </w:p>
    <w:p w:rsidR="00CD38C3" w:rsidRPr="00A752A6" w:rsidRDefault="00CD38C3" w:rsidP="00A752A6">
      <w:pPr>
        <w:spacing w:line="360" w:lineRule="auto"/>
        <w:ind w:firstLineChars="200" w:firstLine="562"/>
        <w:jc w:val="center"/>
        <w:rPr>
          <w:b/>
          <w:bCs/>
          <w:sz w:val="28"/>
          <w:szCs w:val="28"/>
        </w:rPr>
      </w:pPr>
      <w:r w:rsidRPr="00A752A6">
        <w:rPr>
          <w:rFonts w:hint="eastAsia"/>
          <w:b/>
          <w:bCs/>
          <w:sz w:val="28"/>
          <w:szCs w:val="28"/>
        </w:rPr>
        <w:t>第二部分博士学位的基本要求</w:t>
      </w:r>
    </w:p>
    <w:p w:rsidR="00CD38C3" w:rsidRDefault="000E0FD6" w:rsidP="000E0FD6">
      <w:pPr>
        <w:spacing w:line="360" w:lineRule="auto"/>
        <w:ind w:firstLineChars="150" w:firstLine="315"/>
      </w:pPr>
      <w:r>
        <w:rPr>
          <w:rFonts w:hint="eastAsia"/>
        </w:rPr>
        <w:t>（一）</w:t>
      </w:r>
      <w:r w:rsidR="00CD38C3">
        <w:rPr>
          <w:rFonts w:hint="eastAsia"/>
        </w:rPr>
        <w:t>获本学科博士学位应掌握的基本知识及结构</w:t>
      </w:r>
    </w:p>
    <w:p w:rsidR="00CD38C3" w:rsidRDefault="00CD38C3" w:rsidP="0067604A">
      <w:pPr>
        <w:spacing w:line="360" w:lineRule="auto"/>
        <w:ind w:firstLineChars="200" w:firstLine="420"/>
      </w:pPr>
      <w:r>
        <w:rPr>
          <w:rFonts w:hint="eastAsia"/>
        </w:rPr>
        <w:t>化学是一门实验和理论并重的学科，除掌握坚实宽广的化学基础理论知识外，还要注重合成、制备技能的培养和表征</w:t>
      </w:r>
      <w:r w:rsidR="00836FBB">
        <w:rPr>
          <w:rFonts w:hint="eastAsia"/>
        </w:rPr>
        <w:t>、研究方法的学习和创新。因此需要在掌握化学核心课程的基础上，深入</w:t>
      </w:r>
      <w:r>
        <w:rPr>
          <w:rFonts w:hint="eastAsia"/>
        </w:rPr>
        <w:t>系统地掌握某特定化学学科方向的专门知识和研究技能，包括理论体系、合成技术、性质</w:t>
      </w:r>
      <w:r>
        <w:t>(</w:t>
      </w:r>
      <w:r>
        <w:rPr>
          <w:rFonts w:hint="eastAsia"/>
        </w:rPr>
        <w:t>性能</w:t>
      </w:r>
      <w:r>
        <w:t>)</w:t>
      </w:r>
      <w:r>
        <w:rPr>
          <w:rFonts w:hint="eastAsia"/>
        </w:rPr>
        <w:t>表征和专门研究方法，了解其现状和发展趋势。</w:t>
      </w:r>
    </w:p>
    <w:p w:rsidR="00CD38C3" w:rsidRDefault="00CD38C3" w:rsidP="00A752A6">
      <w:pPr>
        <w:spacing w:line="360" w:lineRule="auto"/>
        <w:ind w:firstLineChars="200" w:firstLine="420"/>
      </w:pPr>
      <w:r>
        <w:rPr>
          <w:rFonts w:hint="eastAsia"/>
        </w:rPr>
        <w:t>根据化学各学科的研究范围，结合吉林大学化学学院各学科研究方向情况，各二级学科博士生建议掌握如下专业或实验知识：</w:t>
      </w:r>
    </w:p>
    <w:p w:rsidR="00CD38C3" w:rsidRDefault="00CD38C3" w:rsidP="0067604A">
      <w:pPr>
        <w:pStyle w:val="a3"/>
        <w:spacing w:line="360" w:lineRule="auto"/>
      </w:pPr>
      <w:r>
        <w:t xml:space="preserve">1. </w:t>
      </w:r>
      <w:r>
        <w:rPr>
          <w:rFonts w:hint="eastAsia"/>
        </w:rPr>
        <w:t>无机化学：高等无机化学、无机合成化学、固体化学、</w:t>
      </w:r>
      <w:r>
        <w:t>X</w:t>
      </w:r>
      <w:r>
        <w:rPr>
          <w:rFonts w:hint="eastAsia"/>
        </w:rPr>
        <w:t>射线晶体学、电子显微学、</w:t>
      </w:r>
      <w:r>
        <w:rPr>
          <w:rFonts w:hint="eastAsia"/>
        </w:rPr>
        <w:lastRenderedPageBreak/>
        <w:t>无机材料化学与物理、</w:t>
      </w:r>
      <w:r w:rsidRPr="00BD242F">
        <w:rPr>
          <w:rFonts w:ascii="宋体" w:hAnsi="宋体" w:hint="eastAsia"/>
          <w:szCs w:val="21"/>
        </w:rPr>
        <w:t>波谱学与结构测试</w:t>
      </w:r>
      <w:r>
        <w:rPr>
          <w:rFonts w:hint="eastAsia"/>
        </w:rPr>
        <w:t>、量子化学、纳米化学、生物无机化学、</w:t>
      </w:r>
      <w:r>
        <w:rPr>
          <w:rFonts w:ascii="宋体" w:hAnsi="宋体" w:hint="eastAsia"/>
          <w:szCs w:val="21"/>
        </w:rPr>
        <w:t>化学综合和设计实验</w:t>
      </w:r>
      <w:r>
        <w:rPr>
          <w:rFonts w:hint="eastAsia"/>
        </w:rPr>
        <w:t>等。</w:t>
      </w:r>
    </w:p>
    <w:p w:rsidR="00CD38C3" w:rsidRDefault="00CD38C3" w:rsidP="0067604A">
      <w:pPr>
        <w:pStyle w:val="a3"/>
        <w:spacing w:line="360" w:lineRule="auto"/>
      </w:pPr>
      <w:r>
        <w:t xml:space="preserve">2. </w:t>
      </w:r>
      <w:r>
        <w:rPr>
          <w:rFonts w:hint="eastAsia"/>
        </w:rPr>
        <w:t>分析化学：电分析化学、色谱分析、光谱化学分析、科学仪器导论、质谱技术与应用、高等分析化学及实验、</w:t>
      </w:r>
      <w:r>
        <w:rPr>
          <w:rFonts w:ascii="宋体" w:hAnsi="宋体" w:hint="eastAsia"/>
          <w:szCs w:val="21"/>
        </w:rPr>
        <w:t>化学综合和设计实验</w:t>
      </w:r>
      <w:r>
        <w:rPr>
          <w:rFonts w:hint="eastAsia"/>
        </w:rPr>
        <w:t>、</w:t>
      </w:r>
      <w:r w:rsidRPr="00BD242F">
        <w:rPr>
          <w:rFonts w:ascii="宋体" w:hAnsi="宋体" w:hint="eastAsia"/>
          <w:szCs w:val="21"/>
        </w:rPr>
        <w:t>波谱学与结构测试</w:t>
      </w:r>
      <w:r>
        <w:rPr>
          <w:rFonts w:hint="eastAsia"/>
        </w:rPr>
        <w:t>、食品分析、药物分析等。</w:t>
      </w:r>
    </w:p>
    <w:p w:rsidR="00CD38C3" w:rsidRDefault="00CD38C3" w:rsidP="0067604A">
      <w:pPr>
        <w:pStyle w:val="a3"/>
        <w:spacing w:line="360" w:lineRule="auto"/>
      </w:pPr>
      <w:r>
        <w:t xml:space="preserve">3. </w:t>
      </w:r>
      <w:r>
        <w:rPr>
          <w:rFonts w:hint="eastAsia"/>
        </w:rPr>
        <w:t>有机化学：高等有机化学、有机合成化学、</w:t>
      </w:r>
      <w:r>
        <w:rPr>
          <w:rFonts w:ascii="宋体" w:hAnsi="宋体" w:hint="eastAsia"/>
          <w:szCs w:val="21"/>
        </w:rPr>
        <w:t>有机光电材料化学</w:t>
      </w:r>
      <w:r>
        <w:rPr>
          <w:rFonts w:hint="eastAsia"/>
        </w:rPr>
        <w:t>、立体有机化学、有机药物化学、金属有机化学、</w:t>
      </w:r>
      <w:r w:rsidRPr="00B02DB4">
        <w:rPr>
          <w:rFonts w:ascii="宋体" w:hAnsi="宋体" w:hint="eastAsia"/>
          <w:szCs w:val="21"/>
        </w:rPr>
        <w:t>化合物结构与性质测试方法</w:t>
      </w:r>
      <w:r>
        <w:rPr>
          <w:rFonts w:hint="eastAsia"/>
        </w:rPr>
        <w:t>、</w:t>
      </w:r>
      <w:r w:rsidRPr="00B02DB4">
        <w:rPr>
          <w:rFonts w:ascii="宋体" w:hAnsi="宋体" w:hint="eastAsia"/>
          <w:szCs w:val="21"/>
        </w:rPr>
        <w:t>波谱学</w:t>
      </w:r>
      <w:r>
        <w:rPr>
          <w:rFonts w:hint="eastAsia"/>
        </w:rPr>
        <w:t>、</w:t>
      </w:r>
      <w:r w:rsidRPr="00B02DB4">
        <w:rPr>
          <w:rFonts w:ascii="宋体" w:hAnsi="宋体"/>
          <w:szCs w:val="21"/>
        </w:rPr>
        <w:t>X-</w:t>
      </w:r>
      <w:r>
        <w:rPr>
          <w:rFonts w:ascii="宋体" w:hAnsi="宋体" w:hint="eastAsia"/>
          <w:szCs w:val="21"/>
        </w:rPr>
        <w:t>光晶体学</w:t>
      </w:r>
      <w:r>
        <w:rPr>
          <w:rFonts w:hint="eastAsia"/>
        </w:rPr>
        <w:t>、</w:t>
      </w:r>
      <w:r w:rsidRPr="00B02DB4">
        <w:rPr>
          <w:rFonts w:hint="eastAsia"/>
        </w:rPr>
        <w:t>高级化学实验方法学</w:t>
      </w:r>
      <w:r>
        <w:rPr>
          <w:rFonts w:hint="eastAsia"/>
        </w:rPr>
        <w:t>等。</w:t>
      </w:r>
    </w:p>
    <w:p w:rsidR="00CD38C3" w:rsidRDefault="00CD38C3" w:rsidP="0067604A">
      <w:pPr>
        <w:pStyle w:val="a3"/>
        <w:spacing w:line="360" w:lineRule="auto"/>
      </w:pPr>
      <w:r>
        <w:t xml:space="preserve">4. </w:t>
      </w:r>
      <w:r>
        <w:rPr>
          <w:rFonts w:hint="eastAsia"/>
        </w:rPr>
        <w:t>物理化学：量子化学、</w:t>
      </w:r>
      <w:r w:rsidR="00E73A73">
        <w:rPr>
          <w:rFonts w:hint="eastAsia"/>
        </w:rPr>
        <w:t>量子力学、统计力学、群论、</w:t>
      </w:r>
      <w:r>
        <w:rPr>
          <w:rFonts w:hint="eastAsia"/>
        </w:rPr>
        <w:t>波谱学、晶体学、结构化学</w:t>
      </w:r>
      <w:r>
        <w:t>(</w:t>
      </w:r>
      <w:r>
        <w:rPr>
          <w:rFonts w:hint="eastAsia"/>
        </w:rPr>
        <w:t>包括表面结构化学</w:t>
      </w:r>
      <w:r>
        <w:t>)</w:t>
      </w:r>
      <w:r>
        <w:rPr>
          <w:rFonts w:hint="eastAsia"/>
        </w:rPr>
        <w:t>、电化学原理与应用、功能材料、</w:t>
      </w:r>
      <w:r w:rsidRPr="00B02DB4">
        <w:rPr>
          <w:rFonts w:ascii="宋体" w:hAnsi="宋体" w:hint="eastAsia"/>
          <w:szCs w:val="21"/>
        </w:rPr>
        <w:t>化合物结构与性质测试方法</w:t>
      </w:r>
      <w:r>
        <w:rPr>
          <w:rFonts w:hint="eastAsia"/>
        </w:rPr>
        <w:t>、</w:t>
      </w:r>
      <w:r w:rsidRPr="00B02DB4">
        <w:rPr>
          <w:rFonts w:hint="eastAsia"/>
        </w:rPr>
        <w:t>高级化学实验方法学</w:t>
      </w:r>
      <w:r>
        <w:rPr>
          <w:rFonts w:hint="eastAsia"/>
        </w:rPr>
        <w:t>、催化原理、化学动力学和分子动态学、表面化学、胶体与界面化学、光化学等。</w:t>
      </w:r>
    </w:p>
    <w:p w:rsidR="00CD38C3" w:rsidRDefault="00CD38C3" w:rsidP="0067604A">
      <w:pPr>
        <w:pStyle w:val="a3"/>
        <w:spacing w:line="360" w:lineRule="auto"/>
      </w:pPr>
      <w:r>
        <w:t xml:space="preserve">5. </w:t>
      </w:r>
      <w:r>
        <w:rPr>
          <w:rFonts w:hint="eastAsia"/>
        </w:rPr>
        <w:t>高分子化学与物理：高分子物理、高分子化学、高分子材料、高分子物理理论方法、高分子研究方法、</w:t>
      </w:r>
      <w:r w:rsidR="00D905B5">
        <w:rPr>
          <w:rFonts w:hint="eastAsia"/>
        </w:rPr>
        <w:t>高分子成型</w:t>
      </w:r>
      <w:r w:rsidR="00D905B5">
        <w:t>加工方法、</w:t>
      </w:r>
      <w:r w:rsidR="00E73A73">
        <w:rPr>
          <w:rFonts w:hint="eastAsia"/>
        </w:rPr>
        <w:t>聚合物</w:t>
      </w:r>
      <w:r w:rsidR="00E73A73">
        <w:t>流变学、</w:t>
      </w:r>
      <w:r>
        <w:rPr>
          <w:rFonts w:hint="eastAsia"/>
        </w:rPr>
        <w:t>软物质科学导论、高分子功能膜材料、波谱学与结构测试等。</w:t>
      </w:r>
    </w:p>
    <w:p w:rsidR="00CD38C3" w:rsidRDefault="00CD38C3" w:rsidP="0067604A">
      <w:pPr>
        <w:pStyle w:val="a3"/>
        <w:spacing w:line="360" w:lineRule="auto"/>
      </w:pPr>
    </w:p>
    <w:p w:rsidR="00CD38C3" w:rsidRDefault="000E0FD6" w:rsidP="000E0FD6">
      <w:pPr>
        <w:spacing w:line="360" w:lineRule="auto"/>
        <w:ind w:firstLineChars="100" w:firstLine="210"/>
      </w:pPr>
      <w:r>
        <w:rPr>
          <w:rFonts w:hint="eastAsia"/>
        </w:rPr>
        <w:t>（二）</w:t>
      </w:r>
      <w:r w:rsidR="00CD38C3">
        <w:rPr>
          <w:rFonts w:hint="eastAsia"/>
        </w:rPr>
        <w:t>获本学科博士学位应具备的基本素质</w:t>
      </w:r>
    </w:p>
    <w:p w:rsidR="00CD38C3" w:rsidRDefault="00CD38C3" w:rsidP="0067604A">
      <w:pPr>
        <w:spacing w:line="360" w:lineRule="auto"/>
        <w:ind w:firstLineChars="200" w:firstLine="420"/>
      </w:pPr>
      <w:r>
        <w:t xml:space="preserve">1. </w:t>
      </w:r>
      <w:r>
        <w:rPr>
          <w:rFonts w:hint="eastAsia"/>
        </w:rPr>
        <w:t>学术素养</w:t>
      </w:r>
    </w:p>
    <w:p w:rsidR="00CD38C3" w:rsidRDefault="00CD38C3" w:rsidP="0067604A">
      <w:pPr>
        <w:spacing w:line="360" w:lineRule="auto"/>
        <w:ind w:firstLineChars="200" w:firstLine="420"/>
      </w:pPr>
      <w:r>
        <w:t xml:space="preserve">(1) </w:t>
      </w:r>
      <w:r>
        <w:rPr>
          <w:rFonts w:hint="eastAsia"/>
        </w:rPr>
        <w:t>热爱科学、崇尚科学。对化学研究怀有浓厚的兴趣，并具有献身化学科学事业的职业理想。</w:t>
      </w:r>
    </w:p>
    <w:p w:rsidR="00CD38C3" w:rsidRDefault="00CD38C3" w:rsidP="0067604A">
      <w:pPr>
        <w:spacing w:line="360" w:lineRule="auto"/>
        <w:ind w:firstLineChars="200" w:firstLine="420"/>
      </w:pPr>
      <w:r>
        <w:t xml:space="preserve">(2) </w:t>
      </w:r>
      <w:r>
        <w:rPr>
          <w:rFonts w:hint="eastAsia"/>
        </w:rPr>
        <w:t>深刻理解与掌握本学科知识结构与实验方法，</w:t>
      </w:r>
      <w:r w:rsidR="00F90ADC">
        <w:rPr>
          <w:rFonts w:hint="eastAsia"/>
        </w:rPr>
        <w:t>了解本学科发展方向和国际学术研究前沿，</w:t>
      </w:r>
      <w:r>
        <w:rPr>
          <w:rFonts w:hint="eastAsia"/>
        </w:rPr>
        <w:t>具备独立从事化学科学研究的能力。</w:t>
      </w:r>
    </w:p>
    <w:p w:rsidR="00CD38C3" w:rsidRDefault="00CD38C3" w:rsidP="0067604A">
      <w:pPr>
        <w:spacing w:line="360" w:lineRule="auto"/>
        <w:ind w:firstLineChars="200" w:firstLine="420"/>
      </w:pPr>
      <w:r>
        <w:t xml:space="preserve">(3) </w:t>
      </w:r>
      <w:r>
        <w:rPr>
          <w:rFonts w:hint="eastAsia"/>
        </w:rPr>
        <w:t>具有物理学、材料科学、生命科学、医药学、环境科学、化学工程等多学科视野和广泛的知识面以及多角度分析、解决化学问题的能力。</w:t>
      </w:r>
    </w:p>
    <w:p w:rsidR="00CD38C3" w:rsidRDefault="00CD38C3" w:rsidP="0067604A">
      <w:pPr>
        <w:pStyle w:val="a3"/>
        <w:spacing w:line="360" w:lineRule="auto"/>
      </w:pPr>
      <w:r>
        <w:t xml:space="preserve">(4) </w:t>
      </w:r>
      <w:r>
        <w:rPr>
          <w:rFonts w:hint="eastAsia"/>
        </w:rPr>
        <w:t>具有能够使用计算机等现代科研手段快速获取科研信息的能力和使用英语进行学术交流的能力。</w:t>
      </w:r>
    </w:p>
    <w:p w:rsidR="00CD38C3" w:rsidRDefault="00CD38C3" w:rsidP="0067604A">
      <w:pPr>
        <w:pStyle w:val="a3"/>
        <w:spacing w:line="360" w:lineRule="auto"/>
      </w:pPr>
      <w:r>
        <w:t xml:space="preserve">(5) </w:t>
      </w:r>
      <w:r>
        <w:rPr>
          <w:rFonts w:hint="eastAsia"/>
        </w:rPr>
        <w:t>具有科研团队合作精神以及能够胜任今后教学、科研和技术开发等工作的其他能力。</w:t>
      </w:r>
    </w:p>
    <w:p w:rsidR="00CD38C3" w:rsidRDefault="00CD38C3" w:rsidP="0067604A">
      <w:pPr>
        <w:pStyle w:val="a3"/>
        <w:spacing w:line="360" w:lineRule="auto"/>
      </w:pPr>
      <w:r>
        <w:t xml:space="preserve">2. </w:t>
      </w:r>
      <w:r>
        <w:rPr>
          <w:rFonts w:hint="eastAsia"/>
        </w:rPr>
        <w:t>学术道德</w:t>
      </w:r>
    </w:p>
    <w:p w:rsidR="00CD38C3" w:rsidRDefault="00CD38C3" w:rsidP="00A752A6">
      <w:pPr>
        <w:pStyle w:val="a3"/>
        <w:spacing w:line="360" w:lineRule="auto"/>
      </w:pPr>
      <w:r>
        <w:rPr>
          <w:rFonts w:hint="eastAsia"/>
        </w:rPr>
        <w:t>科学研究是一项非常严肃、严谨的事业。本学科的博士生在科学研究和学术活动中应当遵守以下学术道德规范：</w:t>
      </w:r>
    </w:p>
    <w:p w:rsidR="00CD38C3" w:rsidRDefault="00CD38C3" w:rsidP="0067604A">
      <w:pPr>
        <w:pStyle w:val="a3"/>
        <w:spacing w:line="360" w:lineRule="auto"/>
      </w:pPr>
      <w:r>
        <w:t xml:space="preserve">(1) </w:t>
      </w:r>
      <w:r>
        <w:rPr>
          <w:rFonts w:hint="eastAsia"/>
        </w:rPr>
        <w:t>严格遵守国家的法律法规及相关规章制度，以坚守学术道德为己任。</w:t>
      </w:r>
    </w:p>
    <w:p w:rsidR="00CD38C3" w:rsidRDefault="00CD38C3" w:rsidP="0067604A">
      <w:pPr>
        <w:pStyle w:val="a3"/>
        <w:spacing w:line="360" w:lineRule="auto"/>
      </w:pPr>
      <w:r>
        <w:lastRenderedPageBreak/>
        <w:t xml:space="preserve">(2) </w:t>
      </w:r>
      <w:r>
        <w:rPr>
          <w:rFonts w:hint="eastAsia"/>
        </w:rPr>
        <w:t>自觉维护知识产权，充分尊重他人的辛勤劳动、研究成果和学术贡献。</w:t>
      </w:r>
    </w:p>
    <w:p w:rsidR="00CD38C3" w:rsidRDefault="00CD38C3" w:rsidP="0067604A">
      <w:pPr>
        <w:pStyle w:val="a3"/>
        <w:spacing w:line="360" w:lineRule="auto"/>
      </w:pPr>
      <w:r>
        <w:t xml:space="preserve">(3) </w:t>
      </w:r>
      <w:r>
        <w:rPr>
          <w:rFonts w:hint="eastAsia"/>
        </w:rPr>
        <w:t>坚持以“严肃、认真、诚实、守信”的精神进行科研活动，自觉维护学术事业的神圣性、纯洁性与严肃性，主动维护科研集体的荣誉感。</w:t>
      </w:r>
    </w:p>
    <w:p w:rsidR="00CD38C3" w:rsidRDefault="00CD38C3" w:rsidP="0067604A">
      <w:pPr>
        <w:pStyle w:val="a3"/>
        <w:spacing w:line="360" w:lineRule="auto"/>
      </w:pPr>
      <w:r>
        <w:t xml:space="preserve">(4) </w:t>
      </w:r>
      <w:r>
        <w:rPr>
          <w:rFonts w:hint="eastAsia"/>
        </w:rPr>
        <w:t>恪守科学诚信，以负责任的态度对待自己的科研成果，对学位论文和其他自主发表的科研成果独立承担法律责任。</w:t>
      </w:r>
    </w:p>
    <w:p w:rsidR="00CD38C3" w:rsidRDefault="00CD38C3" w:rsidP="0067604A">
      <w:pPr>
        <w:pStyle w:val="a3"/>
        <w:spacing w:line="360" w:lineRule="auto"/>
      </w:pPr>
    </w:p>
    <w:p w:rsidR="00CD38C3" w:rsidRDefault="000E0FD6" w:rsidP="000E0FD6">
      <w:pPr>
        <w:spacing w:line="360" w:lineRule="auto"/>
        <w:ind w:firstLineChars="100" w:firstLine="210"/>
      </w:pPr>
      <w:r>
        <w:rPr>
          <w:rFonts w:hint="eastAsia"/>
        </w:rPr>
        <w:t>（三）</w:t>
      </w:r>
      <w:r w:rsidR="00CD38C3">
        <w:rPr>
          <w:rFonts w:hint="eastAsia"/>
        </w:rPr>
        <w:t>获本学科博士学位应具备的基本学术能力</w:t>
      </w:r>
    </w:p>
    <w:p w:rsidR="00CD38C3" w:rsidRDefault="00CD38C3" w:rsidP="0067604A">
      <w:pPr>
        <w:pStyle w:val="a3"/>
        <w:spacing w:line="360" w:lineRule="auto"/>
      </w:pPr>
      <w:r>
        <w:t xml:space="preserve">1. </w:t>
      </w:r>
      <w:r>
        <w:rPr>
          <w:rFonts w:hint="eastAsia"/>
        </w:rPr>
        <w:t>获取知识能力</w:t>
      </w:r>
    </w:p>
    <w:p w:rsidR="00CD38C3" w:rsidRDefault="00CD38C3" w:rsidP="0067604A">
      <w:pPr>
        <w:pStyle w:val="a3"/>
        <w:spacing w:line="360" w:lineRule="auto"/>
      </w:pPr>
      <w:r>
        <w:rPr>
          <w:rFonts w:hint="eastAsia"/>
        </w:rPr>
        <w:t>本学科的博士生应掌握学科学术研究前沿动态，获得的学科知识必须达到专业化水平。要求博士生能够通过课程学习、自学、交流和查阅文献等方式，收集掌握信息，处理分辨信息，并不断从中获取最新</w:t>
      </w:r>
      <w:r w:rsidR="00E73A73">
        <w:rPr>
          <w:rFonts w:hint="eastAsia"/>
        </w:rPr>
        <w:t>前沿</w:t>
      </w:r>
      <w:r>
        <w:rPr>
          <w:rFonts w:hint="eastAsia"/>
        </w:rPr>
        <w:t>知识。</w:t>
      </w:r>
    </w:p>
    <w:p w:rsidR="00CD38C3" w:rsidRDefault="00CD38C3" w:rsidP="0067604A">
      <w:pPr>
        <w:pStyle w:val="a3"/>
        <w:spacing w:line="360" w:lineRule="auto"/>
      </w:pPr>
      <w:r>
        <w:rPr>
          <w:rFonts w:hint="eastAsia"/>
        </w:rPr>
        <w:t>获取知识的</w:t>
      </w:r>
      <w:smartTag w:uri="urn:schemas-microsoft-com:office:smarttags" w:element="PersonName">
        <w:r>
          <w:rPr>
            <w:rFonts w:hint="eastAsia"/>
          </w:rPr>
          <w:t>能力是</w:t>
        </w:r>
      </w:smartTag>
      <w:r>
        <w:rPr>
          <w:rFonts w:hint="eastAsia"/>
        </w:rPr>
        <w:t>博士生完成学业的基础和保证。为养成获取知识的能力，要求博士生必须熟悉本学科的重要科研文献，并能够随时跟踪其主要进展；对物理学、材料科学、生命科学、医药学、环境科学、化学工程等与化学相关的学科有广泛的了解；必须掌握因特网使用、数据库检索、数据处理等现代信息处理技能；至少掌握一门外国语，能用英语熟练阅读本专业的文献资料，具有较好的写作能力和进行国际学术交流的能力。</w:t>
      </w:r>
    </w:p>
    <w:p w:rsidR="00CD38C3" w:rsidRDefault="00CD38C3" w:rsidP="0067604A">
      <w:pPr>
        <w:pStyle w:val="a3"/>
        <w:spacing w:line="360" w:lineRule="auto"/>
      </w:pPr>
      <w:r>
        <w:rPr>
          <w:rFonts w:hint="eastAsia"/>
        </w:rPr>
        <w:t>博士生要充分利用培养单位提供的有关文献检索、科技论文写作、专业英语等相关课程获取知识。</w:t>
      </w:r>
    </w:p>
    <w:p w:rsidR="00CD38C3" w:rsidRDefault="00CD38C3" w:rsidP="0067604A">
      <w:pPr>
        <w:pStyle w:val="a3"/>
        <w:spacing w:line="360" w:lineRule="auto"/>
      </w:pPr>
      <w:r>
        <w:t xml:space="preserve">2. </w:t>
      </w:r>
      <w:r>
        <w:rPr>
          <w:rFonts w:hint="eastAsia"/>
        </w:rPr>
        <w:t>学术鉴别能力</w:t>
      </w:r>
    </w:p>
    <w:p w:rsidR="00CD38C3" w:rsidRDefault="00CD38C3" w:rsidP="0067604A">
      <w:pPr>
        <w:pStyle w:val="a3"/>
        <w:spacing w:line="360" w:lineRule="auto"/>
      </w:pPr>
      <w:r>
        <w:rPr>
          <w:rFonts w:hint="eastAsia"/>
        </w:rPr>
        <w:t>本学科的博士生应具有较强的学术鉴别能力。学术鉴别能力主要体现在对研究问题、研究过程和已发表研究成果的甄别能力上。它要求博士生具有较宽的学术视野和深厚的专业知识，具有批判性思考问题的能力和一定的想象力。</w:t>
      </w:r>
    </w:p>
    <w:p w:rsidR="00CD38C3" w:rsidRDefault="00CD38C3" w:rsidP="0067604A">
      <w:pPr>
        <w:pStyle w:val="a3"/>
        <w:spacing w:line="360" w:lineRule="auto"/>
      </w:pPr>
      <w:r>
        <w:rPr>
          <w:rFonts w:hint="eastAsia"/>
        </w:rPr>
        <w:t>本学科博士生应该能从特定学科领域的文献中或在已有的实验过程中发现问题、提出问题，并通过自行设计严格的实验方案，使问题得以验证和解决。从而使自己在研究过程中获得新的实验技能，不断积累实验经验并得到较为系统的科研训练。</w:t>
      </w:r>
    </w:p>
    <w:p w:rsidR="00CD38C3" w:rsidRDefault="00CD38C3" w:rsidP="0067604A">
      <w:pPr>
        <w:pStyle w:val="a3"/>
        <w:spacing w:line="360" w:lineRule="auto"/>
      </w:pPr>
      <w:r>
        <w:rPr>
          <w:rFonts w:hint="eastAsia"/>
        </w:rPr>
        <w:t>鉴别有意义的科学问题，提出可验证的科学假说是博士生进入科研角色的标志。可以通过对文献中、工作交流时出现的学术问题进行分析，起草研究计划、撰写课题申请报告，定期对博士学位论文研究工作进行总结，并利用参加学术会议等各种交流机会与同行进行讨论等方式提</w:t>
      </w:r>
      <w:smartTag w:uri="urn:schemas-microsoft-com:office:smarttags" w:element="PersonName">
        <w:r>
          <w:rPr>
            <w:rFonts w:hint="eastAsia"/>
          </w:rPr>
          <w:t>高</w:t>
        </w:r>
      </w:smartTag>
      <w:r>
        <w:rPr>
          <w:rFonts w:hint="eastAsia"/>
        </w:rPr>
        <w:t>博士生的学术鉴别能力。</w:t>
      </w:r>
    </w:p>
    <w:p w:rsidR="00CD38C3" w:rsidRDefault="00CD38C3" w:rsidP="0067604A">
      <w:pPr>
        <w:pStyle w:val="a3"/>
        <w:spacing w:line="360" w:lineRule="auto"/>
      </w:pPr>
      <w:r>
        <w:t xml:space="preserve">3. </w:t>
      </w:r>
      <w:r>
        <w:rPr>
          <w:rFonts w:hint="eastAsia"/>
        </w:rPr>
        <w:t>科学研究能力</w:t>
      </w:r>
    </w:p>
    <w:p w:rsidR="00CD38C3" w:rsidRDefault="00CD38C3" w:rsidP="0067604A">
      <w:pPr>
        <w:pStyle w:val="a3"/>
        <w:spacing w:line="360" w:lineRule="auto"/>
      </w:pPr>
      <w:r>
        <w:rPr>
          <w:rFonts w:hint="eastAsia"/>
        </w:rPr>
        <w:lastRenderedPageBreak/>
        <w:t>本学科博士生应具有独立的科学研究能力。这些能力包括：发现问题的能力；设计合理实验方案的能力；高水平的实验操作能力；实验数据处理及结果分析能力；发表学术成果的能力等。</w:t>
      </w:r>
    </w:p>
    <w:p w:rsidR="00CD38C3" w:rsidRDefault="00CD38C3" w:rsidP="0067604A">
      <w:pPr>
        <w:pStyle w:val="a3"/>
        <w:spacing w:line="360" w:lineRule="auto"/>
      </w:pPr>
      <w:r>
        <w:rPr>
          <w:rFonts w:hint="eastAsia"/>
        </w:rPr>
        <w:t>应该能够在导师的帮助下积极参与研究问题的选择；至少掌握化学学科某一领域的基础实验操作技能；能够为解决某一问题设计实验方案，并克服困难完成实验；不断从失败中学习、积累实践经验，从容面对同行的质疑，最终获得独立的科学研究能力。</w:t>
      </w:r>
    </w:p>
    <w:p w:rsidR="00CD38C3" w:rsidRDefault="00CD38C3" w:rsidP="0067604A">
      <w:pPr>
        <w:pStyle w:val="a3"/>
        <w:spacing w:line="360" w:lineRule="auto"/>
      </w:pPr>
      <w:r>
        <w:rPr>
          <w:rFonts w:hint="eastAsia"/>
        </w:rPr>
        <w:t>研究能力是一种可迁移的、更高层次的自我提高和发展的能力，必须通过系统、全面的研究训练才能得到培养。博士生完</w:t>
      </w:r>
      <w:smartTag w:uri="urn:schemas-microsoft-com:office:smarttags" w:element="PersonName">
        <w:r>
          <w:rPr>
            <w:rFonts w:hint="eastAsia"/>
          </w:rPr>
          <w:t>成</w:t>
        </w:r>
      </w:smartTag>
      <w:r>
        <w:rPr>
          <w:rFonts w:hint="eastAsia"/>
        </w:rPr>
        <w:t>博士学位论文的过程就是其研究能力的训练过程。博士生积极参与导师科研课题并允许其独立设计实验，撰写研究计划、进行论文开题报告、进展报告，举行论文预答辩、答辩会等形式对博士生进行系统的科研训练。博士生的研究能力训练应当贯穿博士生的整个培养过程。</w:t>
      </w:r>
    </w:p>
    <w:p w:rsidR="00CD38C3" w:rsidRDefault="00CD38C3" w:rsidP="0067604A">
      <w:pPr>
        <w:pStyle w:val="a3"/>
        <w:spacing w:line="360" w:lineRule="auto"/>
      </w:pPr>
      <w:r>
        <w:t xml:space="preserve">4. </w:t>
      </w:r>
      <w:r>
        <w:rPr>
          <w:rFonts w:hint="eastAsia"/>
        </w:rPr>
        <w:t>学术创新能力</w:t>
      </w:r>
    </w:p>
    <w:p w:rsidR="00CD38C3" w:rsidRDefault="00CD38C3" w:rsidP="0067604A">
      <w:pPr>
        <w:pStyle w:val="a3"/>
        <w:spacing w:line="360" w:lineRule="auto"/>
      </w:pPr>
      <w:r>
        <w:rPr>
          <w:rFonts w:hint="eastAsia"/>
        </w:rPr>
        <w:t>本学科博士生应具备在自己所从事的研究领域内开展创新性思考、创新性研究和取得创新性学术成果的能力。创新是本学科博士生的基本素质，也是学术追求的最终</w:t>
      </w:r>
      <w:r w:rsidR="00301CC7">
        <w:rPr>
          <w:rFonts w:hint="eastAsia"/>
        </w:rPr>
        <w:t>目</w:t>
      </w:r>
      <w:r>
        <w:rPr>
          <w:rFonts w:hint="eastAsia"/>
        </w:rPr>
        <w:t>标。</w:t>
      </w:r>
    </w:p>
    <w:p w:rsidR="00CD38C3" w:rsidRDefault="00CD38C3" w:rsidP="00B11DB5">
      <w:pPr>
        <w:pStyle w:val="a3"/>
        <w:spacing w:line="360" w:lineRule="auto"/>
      </w:pPr>
      <w:r>
        <w:rPr>
          <w:rFonts w:hint="eastAsia"/>
        </w:rPr>
        <w:t>化学学科的学术创新可以是新的化学定律、新的化学理论、新的化学反应的发现；新的化合物、新物质的发现、合成与制造；可以是新的实验条件、实验路线、实验方案的验证与探索；可以是新的实验设备或技术的实施等等。学术创新可以出现在问题设计、研究过程和最终研究成果的任何一环节。学术创新</w:t>
      </w:r>
      <w:smartTag w:uri="urn:schemas-microsoft-com:office:smarttags" w:element="PersonName">
        <w:r>
          <w:rPr>
            <w:rFonts w:hint="eastAsia"/>
          </w:rPr>
          <w:t>能力是</w:t>
        </w:r>
      </w:smartTag>
      <w:r>
        <w:rPr>
          <w:rFonts w:hint="eastAsia"/>
        </w:rPr>
        <w:t>博士生获取知识、学术鉴别、学术交流以及科学研究等众多能力的综合体现，其能力的培</w:t>
      </w:r>
      <w:smartTag w:uri="urn:schemas-microsoft-com:office:smarttags" w:element="PersonName">
        <w:r>
          <w:rPr>
            <w:rFonts w:hint="eastAsia"/>
          </w:rPr>
          <w:t>养需要</w:t>
        </w:r>
      </w:smartTag>
      <w:r>
        <w:rPr>
          <w:rFonts w:hint="eastAsia"/>
        </w:rPr>
        <w:t>博士生、导师、培养单位、学校等众多内在、外在机制的联合作用。</w:t>
      </w:r>
    </w:p>
    <w:p w:rsidR="00CD38C3" w:rsidRDefault="00CD38C3" w:rsidP="0067604A">
      <w:pPr>
        <w:pStyle w:val="a3"/>
        <w:spacing w:line="360" w:lineRule="auto"/>
      </w:pPr>
      <w:r>
        <w:t xml:space="preserve">5. </w:t>
      </w:r>
      <w:r>
        <w:rPr>
          <w:rFonts w:hint="eastAsia"/>
        </w:rPr>
        <w:t>学术交流能力</w:t>
      </w:r>
    </w:p>
    <w:p w:rsidR="00CD38C3" w:rsidRDefault="00CD38C3" w:rsidP="0067604A">
      <w:pPr>
        <w:pStyle w:val="a3"/>
        <w:spacing w:line="360" w:lineRule="auto"/>
      </w:pPr>
      <w:r>
        <w:rPr>
          <w:rFonts w:hint="eastAsia"/>
        </w:rPr>
        <w:t>学术交流是本学科博士生发现问题、开阔视野、获取知识、掌握学术前沿动态的重要途径之一。没有交流，新的思想就不会发展。学术交流能力一般包括书面交流</w:t>
      </w:r>
      <w:r>
        <w:t>(</w:t>
      </w:r>
      <w:r>
        <w:rPr>
          <w:rFonts w:hint="eastAsia"/>
        </w:rPr>
        <w:t>条理清楚的写作</w:t>
      </w:r>
      <w:r>
        <w:t>)</w:t>
      </w:r>
      <w:r>
        <w:rPr>
          <w:rFonts w:hint="eastAsia"/>
        </w:rPr>
        <w:t>和口头交流</w:t>
      </w:r>
      <w:r>
        <w:t>(</w:t>
      </w:r>
      <w:r>
        <w:rPr>
          <w:rFonts w:hint="eastAsia"/>
        </w:rPr>
        <w:t>逻辑性强的报告等</w:t>
      </w:r>
      <w:r>
        <w:t>)</w:t>
      </w:r>
      <w:r>
        <w:rPr>
          <w:rFonts w:hint="eastAsia"/>
        </w:rPr>
        <w:t>两种。</w:t>
      </w:r>
    </w:p>
    <w:p w:rsidR="00CD38C3" w:rsidRDefault="00CD38C3" w:rsidP="00B11DB5">
      <w:pPr>
        <w:spacing w:line="360" w:lineRule="auto"/>
        <w:ind w:firstLineChars="200" w:firstLine="420"/>
      </w:pPr>
      <w:r>
        <w:rPr>
          <w:rFonts w:hint="eastAsia"/>
        </w:rPr>
        <w:t>本学科博士生应能够在国内外学术会议上给同行作口头报告或提交论文展示自己的研究成果；能够在实验室组会或进行研究进展汇报时，进行口头发言；能够申请基金资助，撰写课题申请报告；能够在论文开题报告、论文答辩过程中</w:t>
      </w:r>
      <w:r w:rsidR="00301CC7">
        <w:rPr>
          <w:rFonts w:hint="eastAsia"/>
        </w:rPr>
        <w:t>准确</w:t>
      </w:r>
      <w:r>
        <w:rPr>
          <w:rFonts w:hint="eastAsia"/>
        </w:rPr>
        <w:t>回答专家的提问。</w:t>
      </w:r>
    </w:p>
    <w:p w:rsidR="00CD38C3" w:rsidRDefault="00CD38C3" w:rsidP="00B11DB5">
      <w:pPr>
        <w:spacing w:line="360" w:lineRule="auto"/>
        <w:ind w:firstLineChars="200" w:firstLine="420"/>
      </w:pPr>
      <w:r>
        <w:rPr>
          <w:rFonts w:hint="eastAsia"/>
        </w:rPr>
        <w:t>熟练地进行学术交流是本学科博士生的基本能力之一。本学科博士生应当利用各种学术交流平台表达学术思想、展示学术成果。要求博士生定期参加实验室组会、定期向导师作学位论文进展汇报；要求博士生在读期间在本学科高水平的杂志上发表学术论文等形式对博士</w:t>
      </w:r>
      <w:r>
        <w:rPr>
          <w:rFonts w:hint="eastAsia"/>
        </w:rPr>
        <w:lastRenderedPageBreak/>
        <w:t>生的学术交流能力进行培养和训练。</w:t>
      </w:r>
    </w:p>
    <w:p w:rsidR="00CD38C3" w:rsidRDefault="00CD38C3" w:rsidP="0067604A">
      <w:pPr>
        <w:spacing w:line="360" w:lineRule="auto"/>
        <w:ind w:firstLineChars="200" w:firstLine="420"/>
      </w:pPr>
      <w:r>
        <w:t xml:space="preserve">6. </w:t>
      </w:r>
      <w:r>
        <w:rPr>
          <w:rFonts w:hint="eastAsia"/>
        </w:rPr>
        <w:t>其他能力</w:t>
      </w:r>
      <w:bookmarkStart w:id="0" w:name="_GoBack"/>
      <w:bookmarkEnd w:id="0"/>
    </w:p>
    <w:p w:rsidR="00CD38C3" w:rsidRDefault="00CD38C3" w:rsidP="0067604A">
      <w:pPr>
        <w:spacing w:line="360" w:lineRule="auto"/>
        <w:ind w:firstLineChars="200" w:firstLine="420"/>
      </w:pPr>
      <w:r>
        <w:rPr>
          <w:rFonts w:hint="eastAsia"/>
        </w:rPr>
        <w:t>除了上述五个方面外，本学科博士生还应当具备良好的</w:t>
      </w:r>
      <w:r w:rsidR="00E73A73">
        <w:rPr>
          <w:rFonts w:hint="eastAsia"/>
        </w:rPr>
        <w:t>沟通</w:t>
      </w:r>
      <w:r w:rsidR="00E73A73">
        <w:t>协调能力、</w:t>
      </w:r>
      <w:r>
        <w:rPr>
          <w:rFonts w:hint="eastAsia"/>
        </w:rPr>
        <w:t>团队合作能力和一定的教学或科研管理方面的职业发展能力</w:t>
      </w:r>
      <w:r w:rsidR="00F90ADC">
        <w:rPr>
          <w:rFonts w:hint="eastAsia"/>
        </w:rPr>
        <w:t>，例如能够对本科生实验及本科生毕业论文的指导能力。</w:t>
      </w:r>
    </w:p>
    <w:p w:rsidR="00CD38C3" w:rsidRDefault="00CD38C3" w:rsidP="0067604A">
      <w:pPr>
        <w:spacing w:line="360" w:lineRule="auto"/>
        <w:ind w:firstLineChars="200" w:firstLine="420"/>
      </w:pPr>
    </w:p>
    <w:p w:rsidR="00CD38C3" w:rsidRDefault="000E0FD6" w:rsidP="000E0FD6">
      <w:pPr>
        <w:spacing w:line="360" w:lineRule="auto"/>
        <w:ind w:firstLineChars="150" w:firstLine="315"/>
      </w:pPr>
      <w:r>
        <w:rPr>
          <w:rFonts w:hint="eastAsia"/>
        </w:rPr>
        <w:t>（四）</w:t>
      </w:r>
      <w:r w:rsidR="00CD38C3">
        <w:rPr>
          <w:rFonts w:hint="eastAsia"/>
        </w:rPr>
        <w:t>学位论文基本要求</w:t>
      </w:r>
    </w:p>
    <w:p w:rsidR="00CD38C3" w:rsidRDefault="00CD38C3" w:rsidP="0067604A">
      <w:pPr>
        <w:spacing w:line="360" w:lineRule="auto"/>
        <w:ind w:firstLineChars="200" w:firstLine="420"/>
      </w:pPr>
      <w:r>
        <w:rPr>
          <w:rFonts w:hint="eastAsia"/>
        </w:rPr>
        <w:t>博士生在授予学位之前都需要提交一篇学位论文。学位论文是博士生在导师或导师组集体指导下，独立完成的、系统完整的、有创造性的学术论文。学位论文应能反映出博士生已经掌握了本学科宽厚的基础理论及系统的专业知识和技能，具有独立从事科学研究工作的能力。</w:t>
      </w:r>
    </w:p>
    <w:p w:rsidR="00CD38C3" w:rsidRDefault="00CD38C3" w:rsidP="0067604A">
      <w:pPr>
        <w:spacing w:line="360" w:lineRule="auto"/>
        <w:ind w:firstLineChars="200" w:firstLine="420"/>
      </w:pPr>
      <w:r>
        <w:t xml:space="preserve">1. </w:t>
      </w:r>
      <w:r>
        <w:rPr>
          <w:rFonts w:hint="eastAsia"/>
        </w:rPr>
        <w:t>选题与综述的要求</w:t>
      </w:r>
    </w:p>
    <w:p w:rsidR="00CD38C3" w:rsidRDefault="00CD38C3" w:rsidP="0067604A">
      <w:pPr>
        <w:spacing w:line="360" w:lineRule="auto"/>
        <w:ind w:firstLineChars="200" w:firstLine="420"/>
      </w:pPr>
      <w:r>
        <w:rPr>
          <w:rFonts w:hint="eastAsia"/>
        </w:rPr>
        <w:t>本学科博士生应及早进行学位论文选题工作，选题时应注意结合本学科研究特色和指导教师的研究要求，注重前沿性和创新性</w:t>
      </w:r>
      <w:r w:rsidR="00F90ADC">
        <w:rPr>
          <w:rFonts w:hint="eastAsia"/>
        </w:rPr>
        <w:t>，目标明确</w:t>
      </w:r>
      <w:r>
        <w:rPr>
          <w:rFonts w:hint="eastAsia"/>
        </w:rPr>
        <w:t>。博士生可以在查阅文献、进行广泛的资料调研基础上，自主选择研究课题，也可以在导师承担的科研项</w:t>
      </w:r>
      <w:r w:rsidR="00301CC7">
        <w:rPr>
          <w:rFonts w:hint="eastAsia"/>
        </w:rPr>
        <w:t>目中</w:t>
      </w:r>
      <w:r>
        <w:rPr>
          <w:rFonts w:hint="eastAsia"/>
        </w:rPr>
        <w:t>选择研究课题。选题时要处理好基础与应用的关系。可着眼于基础理论研究，或着眼于应用理论的研究，也可将两者有机结合进行研究。提倡博士生选择具有挑战性和一定难度的论文题目，论文要有研究价值和意义，具有前沿性、创新性和可行性。博士生</w:t>
      </w:r>
      <w:r w:rsidR="00483910">
        <w:rPr>
          <w:rFonts w:hint="eastAsia"/>
        </w:rPr>
        <w:t>应在入</w:t>
      </w:r>
      <w:r>
        <w:rPr>
          <w:rFonts w:hint="eastAsia"/>
        </w:rPr>
        <w:t>学后第二或第三学期内完成选题，初步确定论文题目，然后在导师指导下拟定论文工作计划。</w:t>
      </w:r>
    </w:p>
    <w:p w:rsidR="00CD38C3" w:rsidRDefault="00CD38C3" w:rsidP="0067604A">
      <w:pPr>
        <w:spacing w:line="360" w:lineRule="auto"/>
        <w:ind w:firstLineChars="200" w:firstLine="420"/>
      </w:pPr>
      <w:r>
        <w:rPr>
          <w:rFonts w:hint="eastAsia"/>
        </w:rPr>
        <w:t>文献综述是考查论文前沿性和原创性的基础，是对本研究领域已有学术成果</w:t>
      </w:r>
      <w:r w:rsidR="00CC1359">
        <w:rPr>
          <w:rFonts w:hint="eastAsia"/>
        </w:rPr>
        <w:t>、最新动态以及尚未解决的问题</w:t>
      </w:r>
      <w:r>
        <w:rPr>
          <w:rFonts w:hint="eastAsia"/>
        </w:rPr>
        <w:t>的</w:t>
      </w:r>
      <w:r w:rsidR="00CC1359">
        <w:rPr>
          <w:rFonts w:hint="eastAsia"/>
        </w:rPr>
        <w:t>介绍</w:t>
      </w:r>
      <w:r>
        <w:rPr>
          <w:rFonts w:hint="eastAsia"/>
        </w:rPr>
        <w:t>、概括和评价，并从中寻找自己研究问题与思路的重要环节。文献综述体现了一位博士生在本学科的基本素养与能力。优秀的文献综述应当做到客观、准确、思维细密，能够找到已有成果的局限和新的研究热点，并合理导</w:t>
      </w:r>
      <w:r w:rsidR="00483910">
        <w:rPr>
          <w:rFonts w:hint="eastAsia"/>
        </w:rPr>
        <w:t>入</w:t>
      </w:r>
      <w:r>
        <w:rPr>
          <w:rFonts w:hint="eastAsia"/>
        </w:rPr>
        <w:t>自己的研究选题。文献综述要注意信息的全面性、代表性，文献的缺漏和缺乏代表性都会影响选题的准确性。</w:t>
      </w:r>
    </w:p>
    <w:p w:rsidR="00CD38C3" w:rsidRDefault="00CD38C3" w:rsidP="0067604A">
      <w:pPr>
        <w:spacing w:line="360" w:lineRule="auto"/>
        <w:ind w:firstLineChars="200" w:firstLine="420"/>
      </w:pPr>
      <w:r>
        <w:t xml:space="preserve">2. </w:t>
      </w:r>
      <w:r>
        <w:rPr>
          <w:rFonts w:hint="eastAsia"/>
        </w:rPr>
        <w:t>规范性要求</w:t>
      </w:r>
    </w:p>
    <w:p w:rsidR="00CD38C3" w:rsidRDefault="00CD38C3" w:rsidP="00A752A6">
      <w:pPr>
        <w:spacing w:line="360" w:lineRule="auto"/>
        <w:ind w:firstLineChars="200" w:firstLine="420"/>
      </w:pPr>
      <w:r>
        <w:rPr>
          <w:rFonts w:hint="eastAsia"/>
        </w:rPr>
        <w:t>本学科博士学位论文形式应以研究论文为主，论文一般包括以下部分：</w:t>
      </w:r>
    </w:p>
    <w:p w:rsidR="00CD38C3" w:rsidRDefault="00CD38C3" w:rsidP="00B11DB5">
      <w:pPr>
        <w:spacing w:line="360" w:lineRule="auto"/>
        <w:ind w:firstLineChars="200" w:firstLine="420"/>
      </w:pPr>
      <w:r>
        <w:t xml:space="preserve">(1) </w:t>
      </w:r>
      <w:r>
        <w:rPr>
          <w:rFonts w:hint="eastAsia"/>
        </w:rPr>
        <w:t>论文题目：应当简明扼要地概括和反映出论文的核心内容，如题名语意未尽，可加副标题。</w:t>
      </w:r>
    </w:p>
    <w:p w:rsidR="00CD38C3" w:rsidRDefault="00CD38C3" w:rsidP="00B11DB5">
      <w:pPr>
        <w:pStyle w:val="a3"/>
        <w:spacing w:line="360" w:lineRule="auto"/>
      </w:pPr>
      <w:r>
        <w:t xml:space="preserve">(2) </w:t>
      </w:r>
      <w:r>
        <w:rPr>
          <w:rFonts w:hint="eastAsia"/>
        </w:rPr>
        <w:t>中英文摘要与关键词：论文摘要重点概述论文研究的目的、方法、成果和结论，语言力求精练、准确，要突出本论文的创造性成果或</w:t>
      </w:r>
      <w:r w:rsidR="00CC1359">
        <w:rPr>
          <w:rFonts w:hint="eastAsia"/>
        </w:rPr>
        <w:t>、</w:t>
      </w:r>
      <w:r>
        <w:rPr>
          <w:rFonts w:hint="eastAsia"/>
        </w:rPr>
        <w:t>新见解</w:t>
      </w:r>
      <w:r w:rsidR="00CC1359">
        <w:rPr>
          <w:rFonts w:hint="eastAsia"/>
        </w:rPr>
        <w:t>或应用价值</w:t>
      </w:r>
      <w:r>
        <w:rPr>
          <w:rFonts w:hint="eastAsia"/>
        </w:rPr>
        <w:t>。</w:t>
      </w:r>
    </w:p>
    <w:p w:rsidR="00CD38C3" w:rsidRDefault="00CD38C3" w:rsidP="00B11DB5">
      <w:pPr>
        <w:pStyle w:val="a3"/>
        <w:spacing w:line="360" w:lineRule="auto"/>
      </w:pPr>
      <w:r>
        <w:lastRenderedPageBreak/>
        <w:t xml:space="preserve">(3) </w:t>
      </w:r>
      <w:r>
        <w:rPr>
          <w:rFonts w:hint="eastAsia"/>
        </w:rPr>
        <w:t>前言或绪论：前言应对论文的背景及工作内容作简要的说明，要求言简意赅。</w:t>
      </w:r>
    </w:p>
    <w:p w:rsidR="00CD38C3" w:rsidRDefault="00CD38C3" w:rsidP="00B11DB5">
      <w:pPr>
        <w:pStyle w:val="a3"/>
        <w:spacing w:line="360" w:lineRule="auto"/>
      </w:pPr>
      <w:r>
        <w:t xml:space="preserve">(4) </w:t>
      </w:r>
      <w:r>
        <w:rPr>
          <w:rFonts w:hint="eastAsia"/>
        </w:rPr>
        <w:t>文献综述：是对本研究领域国内外研究现状的评述和相关领域中已有研究成果的介绍。</w:t>
      </w:r>
    </w:p>
    <w:p w:rsidR="00CD38C3" w:rsidRDefault="00CD38C3" w:rsidP="00B11DB5">
      <w:pPr>
        <w:pStyle w:val="a3"/>
        <w:spacing w:line="360" w:lineRule="auto"/>
      </w:pPr>
      <w:r>
        <w:t xml:space="preserve">(5) </w:t>
      </w:r>
      <w:r>
        <w:rPr>
          <w:rFonts w:hint="eastAsia"/>
        </w:rPr>
        <w:t>正文部分：是学位论文的主体和核心部分，不同学科专业和不同的选题可有不同的写作方式；可以是对一个研究问题的实验方法的详细描述、实验结果的说明与讨论等；也可以由基于同一研究目的、多篇已发表系列论文组成。</w:t>
      </w:r>
    </w:p>
    <w:p w:rsidR="00CD38C3" w:rsidRDefault="00CD38C3" w:rsidP="00B11DB5">
      <w:pPr>
        <w:pStyle w:val="a3"/>
        <w:spacing w:line="360" w:lineRule="auto"/>
      </w:pPr>
      <w:r>
        <w:t xml:space="preserve">(6) </w:t>
      </w:r>
      <w:r>
        <w:rPr>
          <w:rFonts w:hint="eastAsia"/>
        </w:rPr>
        <w:t>结论：是学位论文最终和总体的结论，是整篇论文的归宿。应精炼、准确、完整。着重阐述作者研究的创造性成果及其在本研究领域中的意义，还可进一步提出需要讨论的问题和建议。</w:t>
      </w:r>
    </w:p>
    <w:p w:rsidR="00CD38C3" w:rsidRDefault="00CD38C3" w:rsidP="00B11DB5">
      <w:pPr>
        <w:pStyle w:val="a3"/>
        <w:spacing w:line="360" w:lineRule="auto"/>
      </w:pPr>
      <w:r>
        <w:t xml:space="preserve">(7) </w:t>
      </w:r>
      <w:r>
        <w:rPr>
          <w:rFonts w:hint="eastAsia"/>
        </w:rPr>
        <w:t>参考文献：是作者撰写论文或论著而引用的有关期刊论文和图书资料等。凡有引用他人成果之处，均应按论文中所引用的顺序列于文末。</w:t>
      </w:r>
    </w:p>
    <w:p w:rsidR="00CD38C3" w:rsidRDefault="00CD38C3" w:rsidP="00B11DB5">
      <w:pPr>
        <w:pStyle w:val="a3"/>
        <w:spacing w:line="360" w:lineRule="auto"/>
      </w:pPr>
      <w:r>
        <w:rPr>
          <w:rFonts w:hint="eastAsia"/>
        </w:rPr>
        <w:t>本学科博士学位论文一般用中文撰写，论文写作表达准确、条理清楚、层次分明、文字通顺、格式规范、数据准确、图表规范、</w:t>
      </w:r>
      <w:r w:rsidR="00A22440">
        <w:rPr>
          <w:rFonts w:hint="eastAsia"/>
        </w:rPr>
        <w:t>分析严谨、论据充分、</w:t>
      </w:r>
      <w:r>
        <w:rPr>
          <w:rFonts w:hint="eastAsia"/>
        </w:rPr>
        <w:t>结论可信。如特需用英文或其他文字撰写，则论文题目、摘要等必须有中文译注。学位论文工作时间一般应不少于两年。</w:t>
      </w:r>
      <w:r w:rsidR="00CC716B">
        <w:rPr>
          <w:rFonts w:hint="eastAsia"/>
        </w:rPr>
        <w:t>对于未参加硕士论文答辩（直博生），硕士期间工作可作为博士论文部分内容。</w:t>
      </w:r>
      <w:r>
        <w:rPr>
          <w:rFonts w:hint="eastAsia"/>
        </w:rPr>
        <w:t>论文实行部分“盲审”，由同行专家按照以上要求评定是否合格。</w:t>
      </w:r>
    </w:p>
    <w:p w:rsidR="00CD38C3" w:rsidRDefault="00CD38C3" w:rsidP="0067604A">
      <w:pPr>
        <w:pStyle w:val="a3"/>
        <w:spacing w:line="360" w:lineRule="auto"/>
      </w:pPr>
      <w:r>
        <w:t xml:space="preserve">3. </w:t>
      </w:r>
      <w:r>
        <w:rPr>
          <w:rFonts w:hint="eastAsia"/>
        </w:rPr>
        <w:t>成果创新性要求</w:t>
      </w:r>
    </w:p>
    <w:p w:rsidR="00AB7D83" w:rsidRDefault="00CD38C3" w:rsidP="00252D6D">
      <w:pPr>
        <w:pStyle w:val="a3"/>
        <w:spacing w:line="360" w:lineRule="auto"/>
      </w:pPr>
      <w:r>
        <w:rPr>
          <w:rFonts w:hint="eastAsia"/>
        </w:rPr>
        <w:t>本学科博士生应在毕业前取得一定的创新性成果。本学科成果创新性体现在该博士学位论文探索了有价值的化学现象，提出了新的化学实验方法，创造性地解决了化学研究中的关键问题；论文中的原始发现发表在</w:t>
      </w:r>
      <w:r>
        <w:t>SCI</w:t>
      </w:r>
      <w:r>
        <w:rPr>
          <w:rFonts w:hint="eastAsia"/>
        </w:rPr>
        <w:t>，</w:t>
      </w:r>
      <w:r>
        <w:t>EI</w:t>
      </w:r>
      <w:r>
        <w:rPr>
          <w:rFonts w:hint="eastAsia"/>
        </w:rPr>
        <w:t>等检索的国际著名刊物上；论文成果被转化并创造了显著的经济效益等。本学科博士生在取得博士学位之前，应以第一作者</w:t>
      </w:r>
      <w:r w:rsidRPr="00E65D95">
        <w:rPr>
          <w:rFonts w:hint="eastAsia"/>
        </w:rPr>
        <w:t>或除本人指导教师之外的第一作者</w:t>
      </w:r>
      <w:r>
        <w:rPr>
          <w:rFonts w:hint="eastAsia"/>
        </w:rPr>
        <w:t>的身份在本研究领域国际国内重要杂志上发表学术论文。</w:t>
      </w:r>
    </w:p>
    <w:p w:rsidR="001F40A0" w:rsidRPr="001F40A0" w:rsidRDefault="001F40A0" w:rsidP="000E0FD6">
      <w:pPr>
        <w:pStyle w:val="a3"/>
        <w:numPr>
          <w:ilvl w:val="0"/>
          <w:numId w:val="7"/>
        </w:numPr>
        <w:spacing w:line="360" w:lineRule="auto"/>
        <w:ind w:firstLineChars="0"/>
      </w:pPr>
      <w:r w:rsidRPr="001F40A0">
        <w:rPr>
          <w:rFonts w:hint="eastAsia"/>
        </w:rPr>
        <w:t>化学学科各专业申请考核和统考录取的博士研究生在申请学位论文答辩前，其学术成果须满足下列条件之一：</w:t>
      </w:r>
    </w:p>
    <w:p w:rsidR="001F40A0" w:rsidRPr="000E0FD6" w:rsidRDefault="000E0FD6" w:rsidP="000E0FD6">
      <w:pPr>
        <w:spacing w:line="360" w:lineRule="auto"/>
        <w:ind w:firstLineChars="200" w:firstLine="420"/>
      </w:pPr>
      <w:r w:rsidRPr="000E0FD6">
        <w:rPr>
          <w:rFonts w:hint="eastAsia"/>
        </w:rPr>
        <w:t>(1)</w:t>
      </w:r>
      <w:r w:rsidR="001F40A0" w:rsidRPr="000E0FD6">
        <w:rPr>
          <w:rFonts w:hint="eastAsia"/>
        </w:rPr>
        <w:t>发表被</w:t>
      </w:r>
      <w:r w:rsidR="001F40A0" w:rsidRPr="000E0FD6">
        <w:rPr>
          <w:rFonts w:hint="eastAsia"/>
        </w:rPr>
        <w:t>SCI</w:t>
      </w:r>
      <w:r w:rsidR="001F40A0" w:rsidRPr="000E0FD6">
        <w:rPr>
          <w:rFonts w:hint="eastAsia"/>
        </w:rPr>
        <w:t>检索的研究论文</w:t>
      </w:r>
      <w:r w:rsidR="001F40A0" w:rsidRPr="000E0FD6">
        <w:rPr>
          <w:rFonts w:hint="eastAsia"/>
        </w:rPr>
        <w:t>1</w:t>
      </w:r>
      <w:r w:rsidR="001F40A0" w:rsidRPr="000E0FD6">
        <w:rPr>
          <w:rFonts w:hint="eastAsia"/>
        </w:rPr>
        <w:t>篇，且影响因子达到</w:t>
      </w:r>
      <w:r w:rsidR="001F40A0" w:rsidRPr="000E0FD6">
        <w:rPr>
          <w:rFonts w:hint="eastAsia"/>
        </w:rPr>
        <w:t>5.0</w:t>
      </w:r>
      <w:r w:rsidR="001F40A0" w:rsidRPr="000E0FD6">
        <w:rPr>
          <w:rFonts w:hint="eastAsia"/>
        </w:rPr>
        <w:t>以上；</w:t>
      </w:r>
    </w:p>
    <w:p w:rsidR="001F40A0" w:rsidRPr="000E0FD6" w:rsidRDefault="000E0FD6" w:rsidP="000E0FD6">
      <w:pPr>
        <w:spacing w:line="360" w:lineRule="auto"/>
        <w:ind w:firstLineChars="200" w:firstLine="420"/>
      </w:pPr>
      <w:r w:rsidRPr="000E0FD6">
        <w:rPr>
          <w:rFonts w:hint="eastAsia"/>
        </w:rPr>
        <w:t>(2)</w:t>
      </w:r>
      <w:r w:rsidR="001F40A0" w:rsidRPr="000E0FD6">
        <w:rPr>
          <w:rFonts w:hint="eastAsia"/>
        </w:rPr>
        <w:t>发表被</w:t>
      </w:r>
      <w:r w:rsidR="001F40A0" w:rsidRPr="000E0FD6">
        <w:rPr>
          <w:rFonts w:hint="eastAsia"/>
        </w:rPr>
        <w:t>SCI</w:t>
      </w:r>
      <w:r w:rsidR="001F40A0" w:rsidRPr="000E0FD6">
        <w:rPr>
          <w:rFonts w:hint="eastAsia"/>
        </w:rPr>
        <w:t>检索的研究论文</w:t>
      </w:r>
      <w:r w:rsidR="001F40A0" w:rsidRPr="000E0FD6">
        <w:rPr>
          <w:rFonts w:hint="eastAsia"/>
        </w:rPr>
        <w:t>2</w:t>
      </w:r>
      <w:r w:rsidR="001F40A0" w:rsidRPr="000E0FD6">
        <w:rPr>
          <w:rFonts w:hint="eastAsia"/>
        </w:rPr>
        <w:t>篇，或相当于</w:t>
      </w:r>
      <w:r w:rsidR="001F40A0" w:rsidRPr="000E0FD6">
        <w:rPr>
          <w:rFonts w:hint="eastAsia"/>
        </w:rPr>
        <w:t>2</w:t>
      </w:r>
      <w:r w:rsidR="001F40A0" w:rsidRPr="000E0FD6">
        <w:rPr>
          <w:rFonts w:hint="eastAsia"/>
        </w:rPr>
        <w:t>篇被</w:t>
      </w:r>
      <w:r w:rsidR="001F40A0" w:rsidRPr="000E0FD6">
        <w:rPr>
          <w:rFonts w:hint="eastAsia"/>
        </w:rPr>
        <w:t>SCI</w:t>
      </w:r>
      <w:r w:rsidR="001F40A0" w:rsidRPr="000E0FD6">
        <w:rPr>
          <w:rFonts w:hint="eastAsia"/>
        </w:rPr>
        <w:t>检索的研究论文的其它成果。</w:t>
      </w:r>
    </w:p>
    <w:p w:rsidR="002E0A27" w:rsidRPr="000E0FD6" w:rsidRDefault="00B31D62" w:rsidP="000E0FD6">
      <w:pPr>
        <w:pStyle w:val="a3"/>
        <w:spacing w:line="360" w:lineRule="auto"/>
      </w:pPr>
      <w:r w:rsidRPr="000E0FD6">
        <w:rPr>
          <w:rFonts w:hint="eastAsia"/>
        </w:rPr>
        <w:t>注：</w:t>
      </w:r>
      <w:r w:rsidR="009B4CEC">
        <w:t>A.</w:t>
      </w:r>
      <w:r w:rsidR="002E0A27" w:rsidRPr="000E0FD6">
        <w:rPr>
          <w:rFonts w:hint="eastAsia"/>
        </w:rPr>
        <w:t xml:space="preserve"> </w:t>
      </w:r>
      <w:r w:rsidR="002E0A27" w:rsidRPr="000E0FD6">
        <w:rPr>
          <w:rFonts w:hint="eastAsia"/>
        </w:rPr>
        <w:t>被</w:t>
      </w:r>
      <w:r w:rsidR="002E0A27" w:rsidRPr="000E0FD6">
        <w:rPr>
          <w:rFonts w:hint="eastAsia"/>
        </w:rPr>
        <w:t>EI</w:t>
      </w:r>
      <w:r w:rsidR="002E0A27" w:rsidRPr="000E0FD6">
        <w:rPr>
          <w:rFonts w:hint="eastAsia"/>
        </w:rPr>
        <w:t>检索的研究论文（仅限于发表在我校科学技术处认可的</w:t>
      </w:r>
      <w:r w:rsidR="002E0A27" w:rsidRPr="000E0FD6">
        <w:rPr>
          <w:rFonts w:hint="eastAsia"/>
        </w:rPr>
        <w:t>EI</w:t>
      </w:r>
      <w:r w:rsidR="002E0A27" w:rsidRPr="000E0FD6">
        <w:rPr>
          <w:rFonts w:hint="eastAsia"/>
        </w:rPr>
        <w:t>核心源刊）</w:t>
      </w:r>
      <w:r w:rsidR="002E0A27" w:rsidRPr="000E0FD6">
        <w:rPr>
          <w:rFonts w:hint="eastAsia"/>
        </w:rPr>
        <w:t>3</w:t>
      </w:r>
      <w:r w:rsidR="002E0A27" w:rsidRPr="000E0FD6">
        <w:rPr>
          <w:rFonts w:hint="eastAsia"/>
        </w:rPr>
        <w:t>篇可等同于被</w:t>
      </w:r>
      <w:r w:rsidR="002E0A27" w:rsidRPr="000E0FD6">
        <w:rPr>
          <w:rFonts w:hint="eastAsia"/>
        </w:rPr>
        <w:t>SCI</w:t>
      </w:r>
      <w:r w:rsidR="002E0A27" w:rsidRPr="000E0FD6">
        <w:rPr>
          <w:rFonts w:hint="eastAsia"/>
        </w:rPr>
        <w:t>检索的研究论文</w:t>
      </w:r>
      <w:r w:rsidR="002E0A27" w:rsidRPr="000E0FD6">
        <w:rPr>
          <w:rFonts w:hint="eastAsia"/>
        </w:rPr>
        <w:t>1</w:t>
      </w:r>
      <w:r w:rsidR="002E0A27" w:rsidRPr="000E0FD6">
        <w:rPr>
          <w:rFonts w:hint="eastAsia"/>
        </w:rPr>
        <w:t>篇；</w:t>
      </w:r>
    </w:p>
    <w:p w:rsidR="002E0A27" w:rsidRPr="000E0FD6" w:rsidRDefault="009B4CEC" w:rsidP="000E0FD6">
      <w:pPr>
        <w:spacing w:line="360" w:lineRule="auto"/>
        <w:ind w:firstLineChars="400" w:firstLine="840"/>
      </w:pPr>
      <w:r>
        <w:t xml:space="preserve">B. </w:t>
      </w:r>
      <w:r w:rsidR="002E0A27" w:rsidRPr="000E0FD6">
        <w:rPr>
          <w:rFonts w:hint="eastAsia"/>
        </w:rPr>
        <w:t>获授权的发明专利</w:t>
      </w:r>
      <w:r w:rsidR="002E0A27" w:rsidRPr="000E0FD6">
        <w:rPr>
          <w:rFonts w:hint="eastAsia"/>
        </w:rPr>
        <w:t>1</w:t>
      </w:r>
      <w:r w:rsidR="002E0A27" w:rsidRPr="000E0FD6">
        <w:rPr>
          <w:rFonts w:hint="eastAsia"/>
        </w:rPr>
        <w:t>项可等同于被</w:t>
      </w:r>
      <w:r w:rsidR="002E0A27" w:rsidRPr="000E0FD6">
        <w:rPr>
          <w:rFonts w:hint="eastAsia"/>
        </w:rPr>
        <w:t>SCI</w:t>
      </w:r>
      <w:r w:rsidR="002E0A27" w:rsidRPr="000E0FD6">
        <w:rPr>
          <w:rFonts w:hint="eastAsia"/>
        </w:rPr>
        <w:t>检索的学术论文</w:t>
      </w:r>
      <w:r w:rsidR="002E0A27" w:rsidRPr="000E0FD6">
        <w:rPr>
          <w:rFonts w:hint="eastAsia"/>
        </w:rPr>
        <w:t>1</w:t>
      </w:r>
      <w:r w:rsidR="002E0A27" w:rsidRPr="000E0FD6">
        <w:rPr>
          <w:rFonts w:hint="eastAsia"/>
        </w:rPr>
        <w:t>篇；</w:t>
      </w:r>
    </w:p>
    <w:p w:rsidR="002E0A27" w:rsidRDefault="009B4CEC" w:rsidP="000E0FD6">
      <w:pPr>
        <w:spacing w:line="360" w:lineRule="auto"/>
        <w:ind w:firstLineChars="400" w:firstLine="840"/>
      </w:pPr>
      <w:r>
        <w:t>C.</w:t>
      </w:r>
      <w:r w:rsidR="002E0A27" w:rsidRPr="000E0FD6">
        <w:rPr>
          <w:rFonts w:hint="eastAsia"/>
        </w:rPr>
        <w:t xml:space="preserve"> </w:t>
      </w:r>
      <w:r w:rsidR="002E0A27" w:rsidRPr="000E0FD6">
        <w:rPr>
          <w:rFonts w:hint="eastAsia"/>
        </w:rPr>
        <w:t>“发表被</w:t>
      </w:r>
      <w:r w:rsidR="002E0A27" w:rsidRPr="000E0FD6">
        <w:rPr>
          <w:rFonts w:hint="eastAsia"/>
        </w:rPr>
        <w:t>SCI</w:t>
      </w:r>
      <w:r w:rsidR="002E0A27" w:rsidRPr="000E0FD6">
        <w:rPr>
          <w:rFonts w:hint="eastAsia"/>
        </w:rPr>
        <w:t>检索的学术论文</w:t>
      </w:r>
      <w:r>
        <w:t>2</w:t>
      </w:r>
      <w:r w:rsidR="002E0A27" w:rsidRPr="000E0FD6">
        <w:rPr>
          <w:rFonts w:hint="eastAsia"/>
        </w:rPr>
        <w:t>篇”中，可有一篇综述论文。</w:t>
      </w:r>
    </w:p>
    <w:p w:rsidR="00374FA6" w:rsidRPr="00374FA6" w:rsidRDefault="00374FA6" w:rsidP="000E0FD6">
      <w:pPr>
        <w:spacing w:line="360" w:lineRule="auto"/>
        <w:ind w:firstLineChars="400" w:firstLine="843"/>
        <w:rPr>
          <w:b/>
        </w:rPr>
      </w:pPr>
      <w:r w:rsidRPr="00374FA6">
        <w:rPr>
          <w:rFonts w:hint="eastAsia"/>
          <w:b/>
        </w:rPr>
        <w:lastRenderedPageBreak/>
        <w:t xml:space="preserve">D. </w:t>
      </w:r>
      <w:r w:rsidRPr="00374FA6">
        <w:rPr>
          <w:rFonts w:hint="eastAsia"/>
          <w:b/>
        </w:rPr>
        <w:t>发表的学术论文以现刊或以网上检索到全文为准，录用通知不予认可</w:t>
      </w:r>
      <w:r w:rsidRPr="00374FA6">
        <w:rPr>
          <w:b/>
        </w:rPr>
        <w:t>。</w:t>
      </w:r>
    </w:p>
    <w:p w:rsidR="00B31D62" w:rsidRPr="000E0FD6" w:rsidRDefault="00374FA6" w:rsidP="000E0FD6">
      <w:pPr>
        <w:pStyle w:val="a3"/>
        <w:spacing w:line="360" w:lineRule="auto"/>
        <w:ind w:firstLineChars="400" w:firstLine="843"/>
      </w:pPr>
      <w:r w:rsidRPr="00374FA6">
        <w:rPr>
          <w:b/>
        </w:rPr>
        <w:t>E</w:t>
      </w:r>
      <w:r w:rsidR="009B4CEC" w:rsidRPr="00374FA6">
        <w:rPr>
          <w:b/>
        </w:rPr>
        <w:t>.</w:t>
      </w:r>
      <w:r w:rsidR="000E0FD6" w:rsidRPr="00374FA6">
        <w:rPr>
          <w:b/>
        </w:rPr>
        <w:t xml:space="preserve"> </w:t>
      </w:r>
      <w:r w:rsidR="00B31D62" w:rsidRPr="00374FA6">
        <w:rPr>
          <w:rFonts w:hint="eastAsia"/>
          <w:b/>
        </w:rPr>
        <w:t>化学学科各</w:t>
      </w:r>
      <w:r w:rsidR="00B31D62" w:rsidRPr="009B6BA3">
        <w:rPr>
          <w:b/>
        </w:rPr>
        <w:t>专业</w:t>
      </w:r>
      <w:r w:rsidR="00B31D62" w:rsidRPr="009B6BA3">
        <w:rPr>
          <w:rFonts w:hint="eastAsia"/>
          <w:b/>
        </w:rPr>
        <w:t>或</w:t>
      </w:r>
      <w:r w:rsidR="00B31D62" w:rsidRPr="009B6BA3">
        <w:rPr>
          <w:b/>
        </w:rPr>
        <w:t>博士生指导教师可根据本专业</w:t>
      </w:r>
      <w:r w:rsidR="00B31D62" w:rsidRPr="009B6BA3">
        <w:rPr>
          <w:rFonts w:hint="eastAsia"/>
          <w:b/>
        </w:rPr>
        <w:t>或课题组实际情况，设置</w:t>
      </w:r>
      <w:r w:rsidR="00B31D62" w:rsidRPr="009B6BA3">
        <w:rPr>
          <w:b/>
        </w:rPr>
        <w:t>不低于以上</w:t>
      </w:r>
      <w:r w:rsidR="00B31D62" w:rsidRPr="009B6BA3">
        <w:rPr>
          <w:rFonts w:hint="eastAsia"/>
          <w:b/>
        </w:rPr>
        <w:t>申请博士</w:t>
      </w:r>
      <w:r w:rsidR="00B31D62" w:rsidRPr="009B6BA3">
        <w:rPr>
          <w:b/>
        </w:rPr>
        <w:t>答辩</w:t>
      </w:r>
      <w:r w:rsidR="00B31D62" w:rsidRPr="009B6BA3">
        <w:rPr>
          <w:rFonts w:hint="eastAsia"/>
          <w:b/>
        </w:rPr>
        <w:t>的</w:t>
      </w:r>
      <w:r w:rsidR="00B31D62" w:rsidRPr="009B6BA3">
        <w:rPr>
          <w:b/>
        </w:rPr>
        <w:t>学术成果要求</w:t>
      </w:r>
      <w:r w:rsidR="009B6BA3" w:rsidRPr="009B6BA3">
        <w:rPr>
          <w:rFonts w:hint="eastAsia"/>
          <w:b/>
        </w:rPr>
        <w:t>，</w:t>
      </w:r>
      <w:r w:rsidR="009B6BA3" w:rsidRPr="009B6BA3">
        <w:rPr>
          <w:b/>
        </w:rPr>
        <w:t>并报送学院研究生办公室进行备案</w:t>
      </w:r>
      <w:r>
        <w:rPr>
          <w:rFonts w:hint="eastAsia"/>
          <w:b/>
        </w:rPr>
        <w:t>后</w:t>
      </w:r>
      <w:r>
        <w:rPr>
          <w:b/>
        </w:rPr>
        <w:t>执行</w:t>
      </w:r>
      <w:r w:rsidR="009B6BA3" w:rsidRPr="009B6BA3">
        <w:rPr>
          <w:b/>
        </w:rPr>
        <w:t>。</w:t>
      </w:r>
    </w:p>
    <w:p w:rsidR="001F40A0" w:rsidRPr="000E0FD6" w:rsidRDefault="001F40A0" w:rsidP="000E0FD6">
      <w:pPr>
        <w:pStyle w:val="a3"/>
        <w:numPr>
          <w:ilvl w:val="0"/>
          <w:numId w:val="7"/>
        </w:numPr>
        <w:spacing w:line="360" w:lineRule="auto"/>
        <w:ind w:firstLineChars="0"/>
      </w:pPr>
      <w:r w:rsidRPr="000E0FD6">
        <w:rPr>
          <w:rFonts w:hint="eastAsia"/>
        </w:rPr>
        <w:t>化学学科各专业本硕博连读和硕博连读的博士研究生在申请学位论文答辩前，其学术成果须满足下列条件之一：</w:t>
      </w:r>
    </w:p>
    <w:p w:rsidR="001F40A0" w:rsidRPr="000E0FD6" w:rsidRDefault="00124D16" w:rsidP="001F40A0">
      <w:pPr>
        <w:pStyle w:val="a3"/>
        <w:spacing w:line="360" w:lineRule="auto"/>
      </w:pPr>
      <w:r w:rsidRPr="000E0FD6">
        <w:rPr>
          <w:rFonts w:hint="eastAsia"/>
        </w:rPr>
        <w:t>(</w:t>
      </w:r>
      <w:r w:rsidR="001F40A0" w:rsidRPr="000E0FD6">
        <w:rPr>
          <w:rFonts w:hint="eastAsia"/>
        </w:rPr>
        <w:t>1</w:t>
      </w:r>
      <w:r w:rsidRPr="000E0FD6">
        <w:rPr>
          <w:rFonts w:hint="eastAsia"/>
        </w:rPr>
        <w:t xml:space="preserve">) </w:t>
      </w:r>
      <w:r w:rsidR="001F40A0" w:rsidRPr="000E0FD6">
        <w:rPr>
          <w:rFonts w:hint="eastAsia"/>
        </w:rPr>
        <w:t>发表被</w:t>
      </w:r>
      <w:r w:rsidR="001F40A0" w:rsidRPr="000E0FD6">
        <w:rPr>
          <w:rFonts w:hint="eastAsia"/>
        </w:rPr>
        <w:t>SCI</w:t>
      </w:r>
      <w:r w:rsidR="001F40A0" w:rsidRPr="000E0FD6">
        <w:rPr>
          <w:rFonts w:hint="eastAsia"/>
        </w:rPr>
        <w:t>检索的研究论文</w:t>
      </w:r>
      <w:r w:rsidR="001F40A0" w:rsidRPr="000E0FD6">
        <w:rPr>
          <w:rFonts w:hint="eastAsia"/>
        </w:rPr>
        <w:t>1</w:t>
      </w:r>
      <w:r w:rsidR="001F40A0" w:rsidRPr="000E0FD6">
        <w:rPr>
          <w:rFonts w:hint="eastAsia"/>
        </w:rPr>
        <w:t>篇，且影响因子达到</w:t>
      </w:r>
      <w:r w:rsidR="001F40A0" w:rsidRPr="000E0FD6">
        <w:rPr>
          <w:rFonts w:hint="eastAsia"/>
        </w:rPr>
        <w:t>10.0</w:t>
      </w:r>
      <w:r w:rsidR="001F40A0" w:rsidRPr="000E0FD6">
        <w:rPr>
          <w:rFonts w:hint="eastAsia"/>
        </w:rPr>
        <w:t>以上；</w:t>
      </w:r>
    </w:p>
    <w:p w:rsidR="001F40A0" w:rsidRPr="000E0FD6" w:rsidRDefault="00124D16" w:rsidP="001F40A0">
      <w:pPr>
        <w:pStyle w:val="a3"/>
        <w:spacing w:line="360" w:lineRule="auto"/>
      </w:pPr>
      <w:r w:rsidRPr="000E0FD6">
        <w:rPr>
          <w:rFonts w:hint="eastAsia"/>
        </w:rPr>
        <w:t>(</w:t>
      </w:r>
      <w:r w:rsidR="001F40A0" w:rsidRPr="000E0FD6">
        <w:rPr>
          <w:rFonts w:hint="eastAsia"/>
        </w:rPr>
        <w:t>2</w:t>
      </w:r>
      <w:r w:rsidRPr="000E0FD6">
        <w:rPr>
          <w:rFonts w:hint="eastAsia"/>
        </w:rPr>
        <w:t xml:space="preserve">) </w:t>
      </w:r>
      <w:r w:rsidR="001F40A0" w:rsidRPr="000E0FD6">
        <w:rPr>
          <w:rFonts w:hint="eastAsia"/>
        </w:rPr>
        <w:t>发表被</w:t>
      </w:r>
      <w:r w:rsidR="001F40A0" w:rsidRPr="000E0FD6">
        <w:t>SCI</w:t>
      </w:r>
      <w:r w:rsidR="001F40A0" w:rsidRPr="000E0FD6">
        <w:rPr>
          <w:rFonts w:hint="eastAsia"/>
        </w:rPr>
        <w:t>检索的研究论文</w:t>
      </w:r>
      <w:r w:rsidR="001F40A0" w:rsidRPr="000E0FD6">
        <w:t>2</w:t>
      </w:r>
      <w:r w:rsidR="001F40A0" w:rsidRPr="000E0FD6">
        <w:rPr>
          <w:rFonts w:hint="eastAsia"/>
        </w:rPr>
        <w:t>篇，且其中一篇影响因子达到</w:t>
      </w:r>
      <w:r w:rsidR="001F40A0" w:rsidRPr="000E0FD6">
        <w:t>5.0</w:t>
      </w:r>
      <w:r w:rsidR="001F40A0" w:rsidRPr="000E0FD6">
        <w:rPr>
          <w:rFonts w:hint="eastAsia"/>
        </w:rPr>
        <w:t>以上；</w:t>
      </w:r>
    </w:p>
    <w:p w:rsidR="001F40A0" w:rsidRPr="000E0FD6" w:rsidRDefault="00124D16" w:rsidP="001F40A0">
      <w:pPr>
        <w:pStyle w:val="a3"/>
        <w:spacing w:line="360" w:lineRule="auto"/>
      </w:pPr>
      <w:r w:rsidRPr="000E0FD6">
        <w:rPr>
          <w:rFonts w:hint="eastAsia"/>
        </w:rPr>
        <w:t>(</w:t>
      </w:r>
      <w:r w:rsidR="001F40A0" w:rsidRPr="000E0FD6">
        <w:rPr>
          <w:rFonts w:hint="eastAsia"/>
        </w:rPr>
        <w:t>3</w:t>
      </w:r>
      <w:r w:rsidRPr="000E0FD6">
        <w:rPr>
          <w:rFonts w:hint="eastAsia"/>
        </w:rPr>
        <w:t xml:space="preserve">) </w:t>
      </w:r>
      <w:r w:rsidR="001F40A0" w:rsidRPr="000E0FD6">
        <w:rPr>
          <w:rFonts w:hint="eastAsia"/>
        </w:rPr>
        <w:t>发表被</w:t>
      </w:r>
      <w:r w:rsidR="001F40A0" w:rsidRPr="000E0FD6">
        <w:rPr>
          <w:rFonts w:hint="eastAsia"/>
        </w:rPr>
        <w:t>SCI</w:t>
      </w:r>
      <w:r w:rsidR="001F40A0" w:rsidRPr="000E0FD6">
        <w:rPr>
          <w:rFonts w:hint="eastAsia"/>
        </w:rPr>
        <w:t>检索的学术论文</w:t>
      </w:r>
      <w:r w:rsidR="001F40A0" w:rsidRPr="000E0FD6">
        <w:rPr>
          <w:rFonts w:hint="eastAsia"/>
        </w:rPr>
        <w:t>3</w:t>
      </w:r>
      <w:r w:rsidR="001F40A0" w:rsidRPr="000E0FD6">
        <w:rPr>
          <w:rFonts w:hint="eastAsia"/>
        </w:rPr>
        <w:t>篇，或相当于</w:t>
      </w:r>
      <w:r w:rsidR="001F40A0" w:rsidRPr="000E0FD6">
        <w:rPr>
          <w:rFonts w:hint="eastAsia"/>
        </w:rPr>
        <w:t>3</w:t>
      </w:r>
      <w:r w:rsidR="001F40A0" w:rsidRPr="000E0FD6">
        <w:rPr>
          <w:rFonts w:hint="eastAsia"/>
        </w:rPr>
        <w:t>篇被</w:t>
      </w:r>
      <w:r w:rsidR="001F40A0" w:rsidRPr="000E0FD6">
        <w:rPr>
          <w:rFonts w:hint="eastAsia"/>
        </w:rPr>
        <w:t>SCI</w:t>
      </w:r>
      <w:r w:rsidR="001F40A0" w:rsidRPr="000E0FD6">
        <w:rPr>
          <w:rFonts w:hint="eastAsia"/>
        </w:rPr>
        <w:t>检索的学术论文的其它成果。</w:t>
      </w:r>
    </w:p>
    <w:p w:rsidR="001F40A0" w:rsidRPr="000E0FD6" w:rsidRDefault="001F40A0" w:rsidP="000E0FD6">
      <w:pPr>
        <w:pStyle w:val="a3"/>
        <w:spacing w:line="360" w:lineRule="auto"/>
      </w:pPr>
      <w:r w:rsidRPr="000E0FD6">
        <w:rPr>
          <w:rFonts w:hint="eastAsia"/>
        </w:rPr>
        <w:t>注：</w:t>
      </w:r>
      <w:r w:rsidR="00374FA6">
        <w:t>A.</w:t>
      </w:r>
      <w:r w:rsidRPr="000E0FD6">
        <w:rPr>
          <w:rFonts w:hint="eastAsia"/>
        </w:rPr>
        <w:t xml:space="preserve"> </w:t>
      </w:r>
      <w:r w:rsidRPr="000E0FD6">
        <w:rPr>
          <w:rFonts w:hint="eastAsia"/>
        </w:rPr>
        <w:t>被</w:t>
      </w:r>
      <w:r w:rsidRPr="000E0FD6">
        <w:rPr>
          <w:rFonts w:hint="eastAsia"/>
        </w:rPr>
        <w:t>EI</w:t>
      </w:r>
      <w:r w:rsidRPr="000E0FD6">
        <w:rPr>
          <w:rFonts w:hint="eastAsia"/>
        </w:rPr>
        <w:t>检索的研究论文（仅限于发表在我校科学技术处认可的</w:t>
      </w:r>
      <w:r w:rsidRPr="000E0FD6">
        <w:rPr>
          <w:rFonts w:hint="eastAsia"/>
        </w:rPr>
        <w:t>EI</w:t>
      </w:r>
      <w:r w:rsidRPr="000E0FD6">
        <w:rPr>
          <w:rFonts w:hint="eastAsia"/>
        </w:rPr>
        <w:t>核心源刊）</w:t>
      </w:r>
      <w:r w:rsidRPr="000E0FD6">
        <w:rPr>
          <w:rFonts w:hint="eastAsia"/>
        </w:rPr>
        <w:t>3</w:t>
      </w:r>
      <w:r w:rsidRPr="000E0FD6">
        <w:rPr>
          <w:rFonts w:hint="eastAsia"/>
        </w:rPr>
        <w:t>篇可等同于被</w:t>
      </w:r>
      <w:r w:rsidRPr="000E0FD6">
        <w:rPr>
          <w:rFonts w:hint="eastAsia"/>
        </w:rPr>
        <w:t>SCI</w:t>
      </w:r>
      <w:r w:rsidRPr="000E0FD6">
        <w:rPr>
          <w:rFonts w:hint="eastAsia"/>
        </w:rPr>
        <w:t>检索的研究论文</w:t>
      </w:r>
      <w:r w:rsidRPr="000E0FD6">
        <w:rPr>
          <w:rFonts w:hint="eastAsia"/>
        </w:rPr>
        <w:t>1</w:t>
      </w:r>
      <w:r w:rsidRPr="000E0FD6">
        <w:rPr>
          <w:rFonts w:hint="eastAsia"/>
        </w:rPr>
        <w:t>篇；</w:t>
      </w:r>
    </w:p>
    <w:p w:rsidR="001F40A0" w:rsidRPr="000E0FD6" w:rsidRDefault="00374FA6" w:rsidP="000E0FD6">
      <w:pPr>
        <w:pStyle w:val="a3"/>
        <w:spacing w:line="360" w:lineRule="auto"/>
        <w:ind w:firstLineChars="400" w:firstLine="840"/>
      </w:pPr>
      <w:r>
        <w:t>B.</w:t>
      </w:r>
      <w:r w:rsidR="001F40A0" w:rsidRPr="000E0FD6">
        <w:rPr>
          <w:rFonts w:hint="eastAsia"/>
        </w:rPr>
        <w:t xml:space="preserve"> </w:t>
      </w:r>
      <w:r w:rsidR="001F40A0" w:rsidRPr="000E0FD6">
        <w:rPr>
          <w:rFonts w:hint="eastAsia"/>
        </w:rPr>
        <w:t>获授权的发明专利</w:t>
      </w:r>
      <w:r w:rsidR="001F40A0" w:rsidRPr="000E0FD6">
        <w:rPr>
          <w:rFonts w:hint="eastAsia"/>
        </w:rPr>
        <w:t>1</w:t>
      </w:r>
      <w:r w:rsidR="001F40A0" w:rsidRPr="000E0FD6">
        <w:rPr>
          <w:rFonts w:hint="eastAsia"/>
        </w:rPr>
        <w:t>项可等同于被</w:t>
      </w:r>
      <w:r w:rsidR="001F40A0" w:rsidRPr="000E0FD6">
        <w:rPr>
          <w:rFonts w:hint="eastAsia"/>
        </w:rPr>
        <w:t>SCI</w:t>
      </w:r>
      <w:r w:rsidR="001F40A0" w:rsidRPr="000E0FD6">
        <w:rPr>
          <w:rFonts w:hint="eastAsia"/>
        </w:rPr>
        <w:t>检索的学术论文</w:t>
      </w:r>
      <w:r w:rsidR="001F40A0" w:rsidRPr="000E0FD6">
        <w:rPr>
          <w:rFonts w:hint="eastAsia"/>
        </w:rPr>
        <w:t>1</w:t>
      </w:r>
      <w:r w:rsidR="001F40A0" w:rsidRPr="000E0FD6">
        <w:rPr>
          <w:rFonts w:hint="eastAsia"/>
        </w:rPr>
        <w:t>篇；</w:t>
      </w:r>
    </w:p>
    <w:p w:rsidR="001F40A0" w:rsidRDefault="00374FA6" w:rsidP="000E0FD6">
      <w:pPr>
        <w:pStyle w:val="a3"/>
        <w:spacing w:line="360" w:lineRule="auto"/>
        <w:ind w:firstLineChars="400" w:firstLine="840"/>
      </w:pPr>
      <w:r>
        <w:t>C.</w:t>
      </w:r>
      <w:r w:rsidR="001F40A0" w:rsidRPr="000E0FD6">
        <w:rPr>
          <w:rFonts w:hint="eastAsia"/>
        </w:rPr>
        <w:t xml:space="preserve"> </w:t>
      </w:r>
      <w:r w:rsidR="001F40A0" w:rsidRPr="000E0FD6">
        <w:rPr>
          <w:rFonts w:hint="eastAsia"/>
        </w:rPr>
        <w:t>“发表被</w:t>
      </w:r>
      <w:r w:rsidR="001F40A0" w:rsidRPr="000E0FD6">
        <w:rPr>
          <w:rFonts w:hint="eastAsia"/>
        </w:rPr>
        <w:t>SCI</w:t>
      </w:r>
      <w:r w:rsidR="001F40A0" w:rsidRPr="000E0FD6">
        <w:rPr>
          <w:rFonts w:hint="eastAsia"/>
        </w:rPr>
        <w:t>检索的学术论文</w:t>
      </w:r>
      <w:r w:rsidR="001F40A0" w:rsidRPr="000E0FD6">
        <w:rPr>
          <w:rFonts w:hint="eastAsia"/>
        </w:rPr>
        <w:t>3</w:t>
      </w:r>
      <w:r w:rsidR="001F40A0" w:rsidRPr="000E0FD6">
        <w:rPr>
          <w:rFonts w:hint="eastAsia"/>
        </w:rPr>
        <w:t>篇”中，可有一篇综述论文。</w:t>
      </w:r>
    </w:p>
    <w:p w:rsidR="00374FA6" w:rsidRPr="000E0FD6" w:rsidRDefault="00374FA6" w:rsidP="000E0FD6">
      <w:pPr>
        <w:pStyle w:val="a3"/>
        <w:spacing w:line="360" w:lineRule="auto"/>
        <w:ind w:firstLineChars="400" w:firstLine="843"/>
      </w:pPr>
      <w:r w:rsidRPr="00374FA6">
        <w:rPr>
          <w:rFonts w:hint="eastAsia"/>
          <w:b/>
        </w:rPr>
        <w:t xml:space="preserve">D. </w:t>
      </w:r>
      <w:r w:rsidRPr="00374FA6">
        <w:rPr>
          <w:rFonts w:hint="eastAsia"/>
          <w:b/>
        </w:rPr>
        <w:t>发表的学术论文以现刊或以网上检索到全文为准，录用通知不予认可</w:t>
      </w:r>
      <w:r w:rsidRPr="00374FA6">
        <w:rPr>
          <w:b/>
        </w:rPr>
        <w:t>。</w:t>
      </w:r>
    </w:p>
    <w:p w:rsidR="002E0A27" w:rsidRPr="00374FA6" w:rsidRDefault="00374FA6" w:rsidP="000E0FD6">
      <w:pPr>
        <w:pStyle w:val="a3"/>
        <w:spacing w:line="360" w:lineRule="auto"/>
        <w:ind w:firstLineChars="400" w:firstLine="843"/>
        <w:rPr>
          <w:b/>
        </w:rPr>
      </w:pPr>
      <w:r w:rsidRPr="00374FA6">
        <w:rPr>
          <w:b/>
        </w:rPr>
        <w:t>E.</w:t>
      </w:r>
      <w:r w:rsidR="000E0FD6" w:rsidRPr="00374FA6">
        <w:rPr>
          <w:b/>
        </w:rPr>
        <w:t xml:space="preserve"> </w:t>
      </w:r>
      <w:r w:rsidR="002E0A27" w:rsidRPr="00374FA6">
        <w:rPr>
          <w:rFonts w:hint="eastAsia"/>
          <w:b/>
        </w:rPr>
        <w:t>化学学科各</w:t>
      </w:r>
      <w:r w:rsidR="002E0A27" w:rsidRPr="00374FA6">
        <w:rPr>
          <w:b/>
        </w:rPr>
        <w:t>专业</w:t>
      </w:r>
      <w:r w:rsidR="002E0A27" w:rsidRPr="00374FA6">
        <w:rPr>
          <w:rFonts w:hint="eastAsia"/>
          <w:b/>
        </w:rPr>
        <w:t>或</w:t>
      </w:r>
      <w:r w:rsidR="002E0A27" w:rsidRPr="00374FA6">
        <w:rPr>
          <w:b/>
        </w:rPr>
        <w:t>博士生指导教师可根据本专业</w:t>
      </w:r>
      <w:r w:rsidR="002E0A27" w:rsidRPr="00374FA6">
        <w:rPr>
          <w:rFonts w:hint="eastAsia"/>
          <w:b/>
        </w:rPr>
        <w:t>或课题组实际情况，设置</w:t>
      </w:r>
      <w:r w:rsidR="002E0A27" w:rsidRPr="00374FA6">
        <w:rPr>
          <w:b/>
        </w:rPr>
        <w:t>不低于以上</w:t>
      </w:r>
      <w:r w:rsidR="002E0A27" w:rsidRPr="00374FA6">
        <w:rPr>
          <w:rFonts w:hint="eastAsia"/>
          <w:b/>
        </w:rPr>
        <w:t>申请博士</w:t>
      </w:r>
      <w:r w:rsidR="002E0A27" w:rsidRPr="00374FA6">
        <w:rPr>
          <w:b/>
        </w:rPr>
        <w:t>答辩</w:t>
      </w:r>
      <w:r w:rsidR="002E0A27" w:rsidRPr="00374FA6">
        <w:rPr>
          <w:rFonts w:hint="eastAsia"/>
          <w:b/>
        </w:rPr>
        <w:t>的</w:t>
      </w:r>
      <w:r w:rsidR="002E0A27" w:rsidRPr="00374FA6">
        <w:rPr>
          <w:b/>
        </w:rPr>
        <w:t>学术成果要求</w:t>
      </w:r>
      <w:r w:rsidRPr="00374FA6">
        <w:rPr>
          <w:rFonts w:hint="eastAsia"/>
          <w:b/>
        </w:rPr>
        <w:t>，</w:t>
      </w:r>
      <w:r w:rsidRPr="00374FA6">
        <w:rPr>
          <w:b/>
        </w:rPr>
        <w:t>并报送学院研究生办公室进行备案</w:t>
      </w:r>
      <w:r w:rsidRPr="00374FA6">
        <w:rPr>
          <w:rFonts w:hint="eastAsia"/>
          <w:b/>
        </w:rPr>
        <w:t>后</w:t>
      </w:r>
      <w:r w:rsidRPr="00374FA6">
        <w:rPr>
          <w:b/>
        </w:rPr>
        <w:t>执行。</w:t>
      </w:r>
    </w:p>
    <w:p w:rsidR="00AB7D83" w:rsidRPr="002E0A27" w:rsidRDefault="00AB7D83" w:rsidP="0067604A">
      <w:pPr>
        <w:pStyle w:val="a3"/>
        <w:spacing w:line="360" w:lineRule="auto"/>
      </w:pPr>
    </w:p>
    <w:p w:rsidR="00CD38C3" w:rsidRPr="00A752A6" w:rsidRDefault="00CD38C3" w:rsidP="00A752A6">
      <w:pPr>
        <w:spacing w:line="360" w:lineRule="auto"/>
        <w:ind w:firstLineChars="200" w:firstLine="562"/>
        <w:jc w:val="center"/>
        <w:rPr>
          <w:b/>
          <w:bCs/>
          <w:sz w:val="28"/>
          <w:szCs w:val="28"/>
        </w:rPr>
      </w:pPr>
      <w:r w:rsidRPr="00A752A6">
        <w:rPr>
          <w:rFonts w:hint="eastAsia"/>
          <w:b/>
          <w:bCs/>
          <w:sz w:val="28"/>
          <w:szCs w:val="28"/>
        </w:rPr>
        <w:t>第三部分硕士学位的基本要求</w:t>
      </w:r>
    </w:p>
    <w:p w:rsidR="00CD38C3" w:rsidRDefault="00451FDF" w:rsidP="00451FDF">
      <w:pPr>
        <w:spacing w:line="360" w:lineRule="auto"/>
        <w:ind w:firstLineChars="150" w:firstLine="315"/>
      </w:pPr>
      <w:r>
        <w:rPr>
          <w:rFonts w:hint="eastAsia"/>
        </w:rPr>
        <w:t>（一）</w:t>
      </w:r>
      <w:r w:rsidR="00CD38C3">
        <w:rPr>
          <w:rFonts w:hint="eastAsia"/>
        </w:rPr>
        <w:t>获本学科硕士学位应掌握的基本知识</w:t>
      </w:r>
    </w:p>
    <w:p w:rsidR="00CD38C3" w:rsidRDefault="00CD38C3" w:rsidP="0067604A">
      <w:pPr>
        <w:pStyle w:val="a3"/>
        <w:spacing w:line="360" w:lineRule="auto"/>
      </w:pPr>
      <w:r>
        <w:rPr>
          <w:rFonts w:hint="eastAsia"/>
        </w:rPr>
        <w:t>化学是一门实验和理论并重的学科，除掌握坚实宽广的化学基础理论知识外，还要注重合成、制备技能的培养和表征、研究方法的学习和创新。因此需要在掌握化学核心课程的基础上，系统地掌握某特定化学学科方向的专门知识和实验技能，包括理论体系、合成技术、性能表征和专门研究方法，了解其现状和发展趋势。具体学科方向的基本知识参见一级学科简介。</w:t>
      </w:r>
    </w:p>
    <w:p w:rsidR="00CD38C3" w:rsidRDefault="00CD38C3" w:rsidP="0067604A">
      <w:pPr>
        <w:pStyle w:val="a3"/>
        <w:spacing w:line="360" w:lineRule="auto"/>
      </w:pPr>
    </w:p>
    <w:p w:rsidR="00CD38C3" w:rsidRDefault="00451FDF" w:rsidP="00451FDF">
      <w:pPr>
        <w:spacing w:line="360" w:lineRule="auto"/>
        <w:ind w:firstLineChars="150" w:firstLine="315"/>
      </w:pPr>
      <w:r>
        <w:rPr>
          <w:rFonts w:hint="eastAsia"/>
        </w:rPr>
        <w:t>（二）</w:t>
      </w:r>
      <w:r w:rsidR="00CD38C3">
        <w:rPr>
          <w:rFonts w:hint="eastAsia"/>
        </w:rPr>
        <w:t>获本学科硕士学位应具备的基本素质</w:t>
      </w:r>
    </w:p>
    <w:p w:rsidR="00CD38C3" w:rsidRDefault="00CD38C3" w:rsidP="0067604A">
      <w:pPr>
        <w:pStyle w:val="a3"/>
        <w:spacing w:line="360" w:lineRule="auto"/>
      </w:pPr>
      <w:r>
        <w:t xml:space="preserve">1. </w:t>
      </w:r>
      <w:r>
        <w:rPr>
          <w:rFonts w:hint="eastAsia"/>
        </w:rPr>
        <w:t>学术素养</w:t>
      </w:r>
    </w:p>
    <w:p w:rsidR="00CD38C3" w:rsidRDefault="00CD38C3" w:rsidP="0067604A">
      <w:pPr>
        <w:pStyle w:val="a3"/>
        <w:spacing w:line="360" w:lineRule="auto"/>
      </w:pPr>
      <w:r>
        <w:t xml:space="preserve">(1) </w:t>
      </w:r>
      <w:r>
        <w:rPr>
          <w:rFonts w:hint="eastAsia"/>
        </w:rPr>
        <w:t>具有良好的科学精神和严谨的科学态度，对化学研究怀有浓厚的兴趣，具有献身化学科学事业的精神。</w:t>
      </w:r>
    </w:p>
    <w:p w:rsidR="00CD38C3" w:rsidRDefault="00CD38C3" w:rsidP="0067604A">
      <w:pPr>
        <w:pStyle w:val="a3"/>
        <w:spacing w:line="360" w:lineRule="auto"/>
      </w:pPr>
      <w:r>
        <w:t xml:space="preserve">(2) </w:t>
      </w:r>
      <w:r>
        <w:rPr>
          <w:rFonts w:hint="eastAsia"/>
        </w:rPr>
        <w:t>具备本学科坚实的基础理论和系统的专业知识，了解本学科及相关学科的发展历史、</w:t>
      </w:r>
      <w:r>
        <w:rPr>
          <w:rFonts w:hint="eastAsia"/>
        </w:rPr>
        <w:lastRenderedPageBreak/>
        <w:t>现状和动态，具有广阔的学科视野和丰富的想象力。</w:t>
      </w:r>
    </w:p>
    <w:p w:rsidR="00CD38C3" w:rsidRDefault="00CD38C3" w:rsidP="0067604A">
      <w:pPr>
        <w:pStyle w:val="a3"/>
        <w:spacing w:line="360" w:lineRule="auto"/>
      </w:pPr>
      <w:r>
        <w:t xml:space="preserve">(3) </w:t>
      </w:r>
      <w:r>
        <w:rPr>
          <w:rFonts w:hint="eastAsia"/>
        </w:rPr>
        <w:t>掌握本学科方向的基本实验操作技能，具有简单分析问题、解决问题的能力和多角度、批判性思维能力。</w:t>
      </w:r>
    </w:p>
    <w:p w:rsidR="00CD38C3" w:rsidRDefault="00CD38C3" w:rsidP="0067604A">
      <w:pPr>
        <w:pStyle w:val="a3"/>
        <w:spacing w:line="360" w:lineRule="auto"/>
      </w:pPr>
      <w:r>
        <w:t xml:space="preserve">(4) </w:t>
      </w:r>
      <w:r>
        <w:rPr>
          <w:rFonts w:hint="eastAsia"/>
        </w:rPr>
        <w:t>具有能够使用计算机等现代科技手段快速获取科研信息的能力和使用英语进行学术交流的能力。</w:t>
      </w:r>
    </w:p>
    <w:p w:rsidR="00CD38C3" w:rsidRDefault="00CD38C3" w:rsidP="0067604A">
      <w:pPr>
        <w:pStyle w:val="a3"/>
        <w:spacing w:line="360" w:lineRule="auto"/>
      </w:pPr>
      <w:r>
        <w:t xml:space="preserve">2. </w:t>
      </w:r>
      <w:r>
        <w:rPr>
          <w:rFonts w:hint="eastAsia"/>
        </w:rPr>
        <w:t>学术道德</w:t>
      </w:r>
    </w:p>
    <w:p w:rsidR="00CD38C3" w:rsidRDefault="00CD38C3" w:rsidP="0067604A">
      <w:pPr>
        <w:pStyle w:val="a3"/>
        <w:spacing w:line="360" w:lineRule="auto"/>
      </w:pPr>
      <w:r>
        <w:rPr>
          <w:rFonts w:hint="eastAsia"/>
        </w:rPr>
        <w:t>学术道德就是学术共同体从事学术研究时遵循的道德。本学科的硕士生在科学研究和学术活动中应当遵守以下学术道德规范</w:t>
      </w:r>
      <w:r>
        <w:t>:</w:t>
      </w:r>
    </w:p>
    <w:p w:rsidR="00CD38C3" w:rsidRDefault="00CD38C3" w:rsidP="0067604A">
      <w:pPr>
        <w:pStyle w:val="a3"/>
        <w:spacing w:line="360" w:lineRule="auto"/>
      </w:pPr>
      <w:r>
        <w:t xml:space="preserve">(1) </w:t>
      </w:r>
      <w:r>
        <w:rPr>
          <w:rFonts w:hint="eastAsia"/>
        </w:rPr>
        <w:t>严格遵守国家的法律法规及相关规章制度，以坚守学术道德为己任。</w:t>
      </w:r>
    </w:p>
    <w:p w:rsidR="00CD38C3" w:rsidRDefault="00CD38C3" w:rsidP="0067604A">
      <w:pPr>
        <w:pStyle w:val="a3"/>
        <w:spacing w:line="360" w:lineRule="auto"/>
      </w:pPr>
      <w:r>
        <w:t xml:space="preserve">(2) </w:t>
      </w:r>
      <w:r>
        <w:rPr>
          <w:rFonts w:hint="eastAsia"/>
        </w:rPr>
        <w:t>坚持实事求是、严谨治学的学风，自觉维护学术事业的神圣性、纯洁性与严肃性。</w:t>
      </w:r>
    </w:p>
    <w:p w:rsidR="00CD38C3" w:rsidRDefault="00CD38C3" w:rsidP="0067604A">
      <w:pPr>
        <w:pStyle w:val="a3"/>
        <w:spacing w:line="360" w:lineRule="auto"/>
      </w:pPr>
      <w:r>
        <w:t xml:space="preserve">(3) </w:t>
      </w:r>
      <w:r>
        <w:rPr>
          <w:rFonts w:hint="eastAsia"/>
        </w:rPr>
        <w:t>自觉维护知识产权，充分尊重他人的辛勤劳动、研究成果和学术贡献。</w:t>
      </w:r>
    </w:p>
    <w:p w:rsidR="00CD38C3" w:rsidRDefault="00CD38C3" w:rsidP="0067604A">
      <w:pPr>
        <w:pStyle w:val="a3"/>
        <w:spacing w:line="360" w:lineRule="auto"/>
      </w:pPr>
      <w:r>
        <w:t xml:space="preserve">(4) </w:t>
      </w:r>
      <w:r>
        <w:rPr>
          <w:rFonts w:hint="eastAsia"/>
        </w:rPr>
        <w:t>树立正确的名利观和廉耻观，自觉抵制研究工作中沽名钓誉、急功近利、粗制滥造、损人利己等不良风气。</w:t>
      </w:r>
    </w:p>
    <w:p w:rsidR="00CD38C3" w:rsidRDefault="00CD38C3" w:rsidP="0067604A">
      <w:pPr>
        <w:pStyle w:val="a3"/>
        <w:spacing w:line="360" w:lineRule="auto"/>
      </w:pPr>
      <w:r>
        <w:t xml:space="preserve">(5) </w:t>
      </w:r>
      <w:r>
        <w:rPr>
          <w:rFonts w:hint="eastAsia"/>
        </w:rPr>
        <w:t>对学位论文和其他自主发表的科研成果独立承担法律责任。</w:t>
      </w:r>
    </w:p>
    <w:p w:rsidR="00CD38C3" w:rsidRDefault="00CD38C3" w:rsidP="0067604A">
      <w:pPr>
        <w:pStyle w:val="a3"/>
        <w:spacing w:line="360" w:lineRule="auto"/>
      </w:pPr>
    </w:p>
    <w:p w:rsidR="00CD38C3" w:rsidRDefault="00451FDF" w:rsidP="00451FDF">
      <w:pPr>
        <w:spacing w:line="360" w:lineRule="auto"/>
        <w:ind w:firstLineChars="150" w:firstLine="315"/>
      </w:pPr>
      <w:r>
        <w:rPr>
          <w:rFonts w:hint="eastAsia"/>
        </w:rPr>
        <w:t>（三）</w:t>
      </w:r>
      <w:r w:rsidR="00CD38C3">
        <w:rPr>
          <w:rFonts w:hint="eastAsia"/>
        </w:rPr>
        <w:t>获本学科硕士学位应具备的基本学术能力</w:t>
      </w:r>
    </w:p>
    <w:p w:rsidR="00CD38C3" w:rsidRDefault="00CD38C3" w:rsidP="0067604A">
      <w:pPr>
        <w:pStyle w:val="a3"/>
        <w:spacing w:line="360" w:lineRule="auto"/>
      </w:pPr>
      <w:r>
        <w:t xml:space="preserve">1. </w:t>
      </w:r>
      <w:r>
        <w:rPr>
          <w:rFonts w:hint="eastAsia"/>
        </w:rPr>
        <w:t>获取知识的能力</w:t>
      </w:r>
    </w:p>
    <w:p w:rsidR="00CD38C3" w:rsidRDefault="00CD38C3" w:rsidP="0067604A">
      <w:pPr>
        <w:pStyle w:val="a3"/>
        <w:spacing w:line="360" w:lineRule="auto"/>
      </w:pPr>
      <w:r>
        <w:rPr>
          <w:rFonts w:hint="eastAsia"/>
        </w:rPr>
        <w:t>获取知识的能力是指硕士生能从不同渠道、以不同方式获得新知识和满足自己学习和科研需求，促进自我发展和完善的能力。这是硕士生必须具有的一种基本能力。在信息化社会中，获取知识的能力还应包括一定的鉴别能力。</w:t>
      </w:r>
    </w:p>
    <w:p w:rsidR="00CD38C3" w:rsidRDefault="00CD38C3" w:rsidP="0067604A">
      <w:pPr>
        <w:pStyle w:val="a3"/>
        <w:spacing w:line="360" w:lineRule="auto"/>
      </w:pPr>
      <w:r>
        <w:rPr>
          <w:rFonts w:hint="eastAsia"/>
        </w:rPr>
        <w:t>硕士生获取知识的能力是以较好的理解和接受能力为前提的，还与硕士生的表达能力、实践能力与外语水平密切相关。硕士生不应是被动地接受知识，而应主动的学会如何在导师指导下进行研究性学习，掌握自主获取知识的方法，培养自主更新知识的能力。</w:t>
      </w:r>
    </w:p>
    <w:p w:rsidR="00CD38C3" w:rsidRDefault="00CD38C3" w:rsidP="0067604A">
      <w:pPr>
        <w:pStyle w:val="a3"/>
        <w:spacing w:line="360" w:lineRule="auto"/>
      </w:pPr>
      <w:r>
        <w:rPr>
          <w:rFonts w:hint="eastAsia"/>
        </w:rPr>
        <w:t>获取知识能力是硕士生向更高层次能力发展的基本条件和基础。硕士生应充分利用本研究领域开设的专业课程，制定个人学习和研究计划，通过撰写经典文献阅读报告等培养环节强化获取新知识的能力。</w:t>
      </w:r>
    </w:p>
    <w:p w:rsidR="00CD38C3" w:rsidRDefault="00CD38C3" w:rsidP="0067604A">
      <w:pPr>
        <w:pStyle w:val="a3"/>
        <w:spacing w:line="360" w:lineRule="auto"/>
      </w:pPr>
      <w:r>
        <w:t xml:space="preserve">2. </w:t>
      </w:r>
      <w:r>
        <w:rPr>
          <w:rFonts w:hint="eastAsia"/>
        </w:rPr>
        <w:t>科学研究能力</w:t>
      </w:r>
    </w:p>
    <w:p w:rsidR="00CD38C3" w:rsidRDefault="00CD38C3" w:rsidP="00E65D95">
      <w:pPr>
        <w:pStyle w:val="a3"/>
        <w:spacing w:line="360" w:lineRule="auto"/>
      </w:pPr>
      <w:r>
        <w:rPr>
          <w:rFonts w:hint="eastAsia"/>
        </w:rPr>
        <w:t>本学科硕士生应具有较为独立的科学研究能力。这些能力包括</w:t>
      </w:r>
      <w:r>
        <w:t>:</w:t>
      </w:r>
      <w:r>
        <w:rPr>
          <w:rFonts w:hint="eastAsia"/>
        </w:rPr>
        <w:t>发现</w:t>
      </w:r>
      <w:r w:rsidR="00CC716B">
        <w:rPr>
          <w:rFonts w:hint="eastAsia"/>
        </w:rPr>
        <w:t>科学</w:t>
      </w:r>
      <w:r>
        <w:rPr>
          <w:rFonts w:hint="eastAsia"/>
        </w:rPr>
        <w:t>问题的能力；基本的实验动手能力；设计并开展重复对照实验能力</w:t>
      </w:r>
      <w:r w:rsidR="00E73A73">
        <w:rPr>
          <w:rFonts w:hint="eastAsia"/>
        </w:rPr>
        <w:t>；</w:t>
      </w:r>
      <w:r>
        <w:rPr>
          <w:rFonts w:hint="eastAsia"/>
        </w:rPr>
        <w:t>实验数据处理及结果分析能力等。</w:t>
      </w:r>
    </w:p>
    <w:p w:rsidR="00CD38C3" w:rsidRDefault="00CD38C3" w:rsidP="0067604A">
      <w:pPr>
        <w:pStyle w:val="a3"/>
        <w:spacing w:line="360" w:lineRule="auto"/>
      </w:pPr>
      <w:r>
        <w:rPr>
          <w:rFonts w:hint="eastAsia"/>
        </w:rPr>
        <w:t>科学研究能力是硕士生最终学术培养目标之一。硕士生教育就是以培养研究生的研究能</w:t>
      </w:r>
      <w:r>
        <w:rPr>
          <w:rFonts w:hint="eastAsia"/>
        </w:rPr>
        <w:lastRenderedPageBreak/>
        <w:t>力为主要目标的教育。研究能力的本质实际是发现和提出问题、分析和解决问题的能力，是一种可迁移的、更高层次的自我提高和发展的能力。</w:t>
      </w:r>
    </w:p>
    <w:p w:rsidR="00CD38C3" w:rsidRDefault="00CD38C3" w:rsidP="0067604A">
      <w:pPr>
        <w:pStyle w:val="a3"/>
        <w:spacing w:line="360" w:lineRule="auto"/>
      </w:pPr>
      <w:r>
        <w:rPr>
          <w:rFonts w:hint="eastAsia"/>
        </w:rPr>
        <w:t>硕士生的研究能力必须通过系统、全面的研究训练才能得到培养。包括如何发现和提出问题、如何收集和分析资料、如何进行文献综述、如何撰写学术和学位论文等。通过专业课和研讨班等课程学习在一定程度上也是培养硕士生科研能力不可或缺的手段。</w:t>
      </w:r>
    </w:p>
    <w:p w:rsidR="00CD38C3" w:rsidRDefault="00CD38C3" w:rsidP="0067604A">
      <w:pPr>
        <w:pStyle w:val="a3"/>
        <w:spacing w:line="360" w:lineRule="auto"/>
      </w:pPr>
      <w:r>
        <w:t xml:space="preserve">3. </w:t>
      </w:r>
      <w:r>
        <w:rPr>
          <w:rFonts w:hint="eastAsia"/>
        </w:rPr>
        <w:t>实践能力</w:t>
      </w:r>
    </w:p>
    <w:p w:rsidR="00CD38C3" w:rsidRDefault="00CD38C3" w:rsidP="0067604A">
      <w:pPr>
        <w:pStyle w:val="a3"/>
        <w:spacing w:line="360" w:lineRule="auto"/>
      </w:pPr>
      <w:r>
        <w:rPr>
          <w:rFonts w:hint="eastAsia"/>
        </w:rPr>
        <w:t>实验动手能力是本学科硕士生实践能力的具体体现。硕士生必须具备在实验室工作的技术能力。硕士生应该掌握与研究课题相关的实验技术，包括对这些技术的原理、实验中使用的必要仪器设备的构造原理和对实验中的质量控制的良好的理解，使其对实验室的技术有足够的自信并拥有一定的技术竞争力，从而在将来的研究工作中不会在利用新技术方面受到限制。技术竞争力和应变能力是开展独立研究所必备的素质。另外，良好的实践技能还会节省实验成本，不具备过硬的实践能力，可能会造成浪费。</w:t>
      </w:r>
    </w:p>
    <w:p w:rsidR="00CD38C3" w:rsidRDefault="00CD38C3" w:rsidP="00E65D95">
      <w:pPr>
        <w:pStyle w:val="a3"/>
        <w:spacing w:line="360" w:lineRule="auto"/>
      </w:pPr>
      <w:r>
        <w:rPr>
          <w:rFonts w:hint="eastAsia"/>
        </w:rPr>
        <w:t>本学科硕士生实践能力培养可通过加强课程学习的实践功能来实现。课程内容做到理论与实践相结合，要求硕士生以撰写实验报告、文献综述报告等形式加强过程考核等。</w:t>
      </w:r>
    </w:p>
    <w:p w:rsidR="00CD38C3" w:rsidRDefault="00CD38C3" w:rsidP="0067604A">
      <w:pPr>
        <w:pStyle w:val="a3"/>
        <w:spacing w:line="360" w:lineRule="auto"/>
      </w:pPr>
      <w:r>
        <w:t xml:space="preserve">4. </w:t>
      </w:r>
      <w:r>
        <w:rPr>
          <w:rFonts w:hint="eastAsia"/>
        </w:rPr>
        <w:t>学术交流能力</w:t>
      </w:r>
    </w:p>
    <w:p w:rsidR="00CD38C3" w:rsidRDefault="00CD38C3" w:rsidP="0067604A">
      <w:pPr>
        <w:pStyle w:val="a3"/>
        <w:spacing w:line="360" w:lineRule="auto"/>
      </w:pPr>
      <w:r>
        <w:rPr>
          <w:rFonts w:hint="eastAsia"/>
        </w:rPr>
        <w:t>熟练地进行学术交流是本学科硕士生的基本能力之一。学术交流能力一般包括书面交流</w:t>
      </w:r>
      <w:r>
        <w:t>(</w:t>
      </w:r>
      <w:r>
        <w:rPr>
          <w:rFonts w:hint="eastAsia"/>
        </w:rPr>
        <w:t>条理清楚的写作</w:t>
      </w:r>
      <w:r>
        <w:t>)</w:t>
      </w:r>
      <w:r>
        <w:rPr>
          <w:rFonts w:hint="eastAsia"/>
        </w:rPr>
        <w:t>和口头交流</w:t>
      </w:r>
      <w:r>
        <w:t>(</w:t>
      </w:r>
      <w:r>
        <w:rPr>
          <w:rFonts w:hint="eastAsia"/>
        </w:rPr>
        <w:t>逻辑性强的报告等</w:t>
      </w:r>
      <w:r>
        <w:t>)</w:t>
      </w:r>
      <w:r>
        <w:rPr>
          <w:rFonts w:hint="eastAsia"/>
        </w:rPr>
        <w:t>两种。</w:t>
      </w:r>
    </w:p>
    <w:p w:rsidR="00CD38C3" w:rsidRDefault="00CD38C3" w:rsidP="00E65D95">
      <w:pPr>
        <w:pStyle w:val="a3"/>
        <w:spacing w:line="360" w:lineRule="auto"/>
      </w:pPr>
      <w:r>
        <w:rPr>
          <w:rFonts w:hint="eastAsia"/>
        </w:rPr>
        <w:t>本学科硕士生不仅需要具备一定的研究能力，而且还需具备将自己的研究成果顺利表达的能力。即能以口头或书面的形式展示其学术专长的学术交流能力。因此，在学期间，要求硕士生必须参加一定次数的学术报告，并要在学校、学院或实验室范围内公开做一次以上的学术报告，鼓励导师支持研究生参加国内外学术会议。另外，通过定期的组会和研讨会，要求研究生定期做学位论文进展报告。</w:t>
      </w:r>
    </w:p>
    <w:p w:rsidR="00CD38C3" w:rsidRDefault="00CD38C3" w:rsidP="00E65D95">
      <w:pPr>
        <w:pStyle w:val="a3"/>
        <w:spacing w:line="360" w:lineRule="auto"/>
      </w:pPr>
    </w:p>
    <w:p w:rsidR="00CD38C3" w:rsidRDefault="00451FDF" w:rsidP="00451FDF">
      <w:pPr>
        <w:spacing w:line="360" w:lineRule="auto"/>
        <w:ind w:firstLineChars="150" w:firstLine="315"/>
      </w:pPr>
      <w:r>
        <w:rPr>
          <w:rFonts w:hint="eastAsia"/>
        </w:rPr>
        <w:t>（四）</w:t>
      </w:r>
      <w:r w:rsidR="00CD38C3">
        <w:rPr>
          <w:rFonts w:hint="eastAsia"/>
        </w:rPr>
        <w:t>学位论文基本要求</w:t>
      </w:r>
    </w:p>
    <w:p w:rsidR="00CD38C3" w:rsidRDefault="00CD38C3" w:rsidP="0067604A">
      <w:pPr>
        <w:pStyle w:val="a3"/>
        <w:spacing w:line="360" w:lineRule="auto"/>
      </w:pPr>
      <w:r>
        <w:t xml:space="preserve">1. </w:t>
      </w:r>
      <w:r>
        <w:rPr>
          <w:rFonts w:hint="eastAsia"/>
        </w:rPr>
        <w:t>规范性要求</w:t>
      </w:r>
    </w:p>
    <w:p w:rsidR="00CD38C3" w:rsidRDefault="00CD38C3" w:rsidP="00E65D95">
      <w:pPr>
        <w:pStyle w:val="a3"/>
        <w:spacing w:line="360" w:lineRule="auto"/>
      </w:pPr>
      <w:r>
        <w:rPr>
          <w:rFonts w:hint="eastAsia"/>
        </w:rPr>
        <w:t>本学科硕士学位论文形式应以研究论文为主，论文一般包括以下部分：</w:t>
      </w:r>
    </w:p>
    <w:p w:rsidR="00CD38C3" w:rsidRDefault="00CD38C3" w:rsidP="00E65D95">
      <w:pPr>
        <w:pStyle w:val="a3"/>
        <w:spacing w:line="360" w:lineRule="auto"/>
      </w:pPr>
      <w:r>
        <w:t xml:space="preserve">(1) </w:t>
      </w:r>
      <w:r>
        <w:rPr>
          <w:rFonts w:hint="eastAsia"/>
        </w:rPr>
        <w:t>论文题目：应当简明扼要地概括和反映出论文的核心内容，如题名语意未尽，可加副标题。</w:t>
      </w:r>
    </w:p>
    <w:p w:rsidR="00CD38C3" w:rsidRDefault="00CD38C3" w:rsidP="00E65D95">
      <w:pPr>
        <w:pStyle w:val="a3"/>
        <w:spacing w:line="360" w:lineRule="auto"/>
      </w:pPr>
      <w:r>
        <w:t xml:space="preserve">(2) </w:t>
      </w:r>
      <w:r>
        <w:rPr>
          <w:rFonts w:hint="eastAsia"/>
        </w:rPr>
        <w:t>中英文摘要与关键词：论文摘要重点概述论文研究的目的、方法、成果和结论，语言力求精练、准确，要突出本论文的创造性成果或新见解。</w:t>
      </w:r>
    </w:p>
    <w:p w:rsidR="00CD38C3" w:rsidRDefault="00CD38C3" w:rsidP="00E65D95">
      <w:pPr>
        <w:pStyle w:val="a3"/>
        <w:spacing w:line="360" w:lineRule="auto"/>
      </w:pPr>
      <w:r>
        <w:lastRenderedPageBreak/>
        <w:t xml:space="preserve">(3) </w:t>
      </w:r>
      <w:r>
        <w:rPr>
          <w:rFonts w:hint="eastAsia"/>
        </w:rPr>
        <w:t>前言或绪论：前言应对论文的背景及工作内容作简要的说明，要求言简意赅。</w:t>
      </w:r>
    </w:p>
    <w:p w:rsidR="00CD38C3" w:rsidRDefault="00CD38C3" w:rsidP="00E65D95">
      <w:pPr>
        <w:pStyle w:val="a3"/>
        <w:spacing w:line="360" w:lineRule="auto"/>
      </w:pPr>
      <w:r>
        <w:t xml:space="preserve">(4) </w:t>
      </w:r>
      <w:r>
        <w:rPr>
          <w:rFonts w:hint="eastAsia"/>
        </w:rPr>
        <w:t>文献综述：是对本研究领域国内外研究现状的评述和相关领域中已有研究成果的介绍。</w:t>
      </w:r>
    </w:p>
    <w:p w:rsidR="00CD38C3" w:rsidRDefault="00CD38C3" w:rsidP="00B12E6E">
      <w:pPr>
        <w:pStyle w:val="a3"/>
        <w:spacing w:line="360" w:lineRule="auto"/>
      </w:pPr>
      <w:r>
        <w:t xml:space="preserve">(5) </w:t>
      </w:r>
      <w:r>
        <w:rPr>
          <w:rFonts w:hint="eastAsia"/>
        </w:rPr>
        <w:t>正文部分：是学位论文的主体和核心部分，不同学科专业和不同的选题可有不同的写作方式；可以是对一个研究问题的实验方法的详细描述、实验结果的说明与讨论等；也可以由基于同一研究目的、多篇已发表系列论文组成。</w:t>
      </w:r>
    </w:p>
    <w:p w:rsidR="00CD38C3" w:rsidRDefault="00CD38C3" w:rsidP="00B12E6E">
      <w:pPr>
        <w:pStyle w:val="a3"/>
        <w:spacing w:line="360" w:lineRule="auto"/>
      </w:pPr>
      <w:r>
        <w:t xml:space="preserve">(6) </w:t>
      </w:r>
      <w:r>
        <w:rPr>
          <w:rFonts w:hint="eastAsia"/>
        </w:rPr>
        <w:t>结论：是学位论文最终和总体的结论，是整篇论文的归宿。应精炼、准确、完整。着重阐述作者研究的创造性成果及其在本研究领域中的意义，还可进一步提出需要讨论的问题和建议。</w:t>
      </w:r>
    </w:p>
    <w:p w:rsidR="00CD38C3" w:rsidRDefault="00CD38C3" w:rsidP="00B12E6E">
      <w:pPr>
        <w:pStyle w:val="a3"/>
        <w:spacing w:line="360" w:lineRule="auto"/>
      </w:pPr>
      <w:r>
        <w:t xml:space="preserve">(7) </w:t>
      </w:r>
      <w:r>
        <w:rPr>
          <w:rFonts w:hint="eastAsia"/>
        </w:rPr>
        <w:t>参考文献：是作者撰写论文或论著而引用的有关期刊论文和图书资料等。凡有引用他人成果之处，均应按论文中所引用的顺序列于文末。</w:t>
      </w:r>
    </w:p>
    <w:p w:rsidR="00CD38C3" w:rsidRDefault="00CD38C3" w:rsidP="0067604A">
      <w:pPr>
        <w:pStyle w:val="a3"/>
        <w:spacing w:line="360" w:lineRule="auto"/>
      </w:pPr>
      <w:r>
        <w:rPr>
          <w:rFonts w:hint="eastAsia"/>
        </w:rPr>
        <w:t>本学科硕士论文一般用中文撰写，论文写作表达准确、条理清楚、层次分明、文字通顺、格式规范、数据准确、图表规范、</w:t>
      </w:r>
      <w:r w:rsidR="00CC716B">
        <w:rPr>
          <w:rFonts w:hint="eastAsia"/>
        </w:rPr>
        <w:t>分析严谨、论据充分、</w:t>
      </w:r>
      <w:r>
        <w:rPr>
          <w:rFonts w:hint="eastAsia"/>
        </w:rPr>
        <w:t>结论可信。如特需用英文或其他文字撰写，则论文题目、摘要等必须有中文译注。学位论文工作时间一般应不少于一年。</w:t>
      </w:r>
    </w:p>
    <w:p w:rsidR="00CD38C3" w:rsidRDefault="00CD38C3" w:rsidP="0067604A">
      <w:pPr>
        <w:pStyle w:val="a3"/>
        <w:spacing w:line="360" w:lineRule="auto"/>
      </w:pPr>
      <w:r>
        <w:t xml:space="preserve">2. </w:t>
      </w:r>
      <w:r>
        <w:rPr>
          <w:rFonts w:hint="eastAsia"/>
        </w:rPr>
        <w:t>质量要求</w:t>
      </w:r>
    </w:p>
    <w:p w:rsidR="00EA1235" w:rsidRPr="00124D16" w:rsidRDefault="00CD38C3" w:rsidP="00EA1235">
      <w:pPr>
        <w:pStyle w:val="a3"/>
        <w:spacing w:line="360" w:lineRule="auto"/>
      </w:pPr>
      <w:r>
        <w:rPr>
          <w:rFonts w:hint="eastAsia"/>
        </w:rPr>
        <w:t>对硕士生学习与研究计划的审查要重点考查硕士生是否尽早确定研究领域、进</w:t>
      </w:r>
      <w:r w:rsidR="00483910">
        <w:rPr>
          <w:rFonts w:hint="eastAsia"/>
        </w:rPr>
        <w:t>入</w:t>
      </w:r>
      <w:r>
        <w:rPr>
          <w:rFonts w:hint="eastAsia"/>
        </w:rPr>
        <w:t>研究状态：对硕士生开题报告的审查要重点考查硕士生的文献收集、整理、综述能力和研究设计能力：论文答辩要从论文选题与综述、研究设计、论文的逻辑性和规范性、工作量等方面考查。</w:t>
      </w:r>
      <w:r w:rsidRPr="00124D16">
        <w:rPr>
          <w:rFonts w:hint="eastAsia"/>
        </w:rPr>
        <w:t>本学科硕士生在</w:t>
      </w:r>
      <w:r w:rsidR="0083323F" w:rsidRPr="00124D16">
        <w:rPr>
          <w:rFonts w:hint="eastAsia"/>
          <w:szCs w:val="21"/>
          <w:shd w:val="clear" w:color="auto" w:fill="FFFFFF"/>
        </w:rPr>
        <w:t>申请学位论文答辩前</w:t>
      </w:r>
      <w:r w:rsidRPr="00124D16">
        <w:rPr>
          <w:rFonts w:hint="eastAsia"/>
        </w:rPr>
        <w:t>，</w:t>
      </w:r>
      <w:r w:rsidR="00EA1235" w:rsidRPr="00124D16">
        <w:rPr>
          <w:rFonts w:hint="eastAsia"/>
          <w:szCs w:val="21"/>
          <w:shd w:val="clear" w:color="auto" w:fill="FFFFFF"/>
        </w:rPr>
        <w:t>其</w:t>
      </w:r>
      <w:r w:rsidR="00EA1235" w:rsidRPr="00124D16">
        <w:rPr>
          <w:rFonts w:hint="eastAsia"/>
        </w:rPr>
        <w:t>学术成果须满足下列条件之一：</w:t>
      </w:r>
    </w:p>
    <w:p w:rsidR="00124D16" w:rsidRPr="00124D16" w:rsidRDefault="00EA1235" w:rsidP="00EA1235">
      <w:pPr>
        <w:pStyle w:val="a3"/>
        <w:spacing w:line="360" w:lineRule="auto"/>
      </w:pPr>
      <w:r w:rsidRPr="00124D16">
        <w:t>(1)</w:t>
      </w:r>
      <w:r w:rsidRPr="00124D16">
        <w:rPr>
          <w:rFonts w:hint="eastAsia"/>
        </w:rPr>
        <w:t xml:space="preserve"> </w:t>
      </w:r>
      <w:r w:rsidR="00124D16" w:rsidRPr="00124D16">
        <w:rPr>
          <w:rFonts w:hint="eastAsia"/>
        </w:rPr>
        <w:t>发表</w:t>
      </w:r>
      <w:r w:rsidR="00124D16" w:rsidRPr="00124D16">
        <w:rPr>
          <w:rFonts w:hint="eastAsia"/>
        </w:rPr>
        <w:t>(</w:t>
      </w:r>
      <w:r w:rsidR="00124D16" w:rsidRPr="00124D16">
        <w:rPr>
          <w:rFonts w:hint="eastAsia"/>
        </w:rPr>
        <w:t>或接收</w:t>
      </w:r>
      <w:r w:rsidR="00124D16" w:rsidRPr="00124D16">
        <w:rPr>
          <w:rFonts w:hint="eastAsia"/>
        </w:rPr>
        <w:t>)</w:t>
      </w:r>
      <w:r w:rsidR="00124D16" w:rsidRPr="00124D16">
        <w:rPr>
          <w:rFonts w:hint="eastAsia"/>
        </w:rPr>
        <w:t>被</w:t>
      </w:r>
      <w:r w:rsidR="00124D16" w:rsidRPr="00124D16">
        <w:t>SCI</w:t>
      </w:r>
      <w:r w:rsidR="00124D16" w:rsidRPr="00124D16">
        <w:rPr>
          <w:rFonts w:hint="eastAsia"/>
        </w:rPr>
        <w:t>或</w:t>
      </w:r>
      <w:r w:rsidR="00124D16" w:rsidRPr="00124D16">
        <w:rPr>
          <w:rFonts w:hint="eastAsia"/>
        </w:rPr>
        <w:t>EI</w:t>
      </w:r>
      <w:r w:rsidR="00124D16" w:rsidRPr="00124D16">
        <w:rPr>
          <w:rFonts w:hint="eastAsia"/>
        </w:rPr>
        <w:t>检索的学术论文</w:t>
      </w:r>
      <w:r w:rsidR="00124D16" w:rsidRPr="00124D16">
        <w:t>1</w:t>
      </w:r>
      <w:r w:rsidR="00124D16" w:rsidRPr="00124D16">
        <w:rPr>
          <w:rFonts w:hint="eastAsia"/>
        </w:rPr>
        <w:t>篇；</w:t>
      </w:r>
    </w:p>
    <w:p w:rsidR="00EA1235" w:rsidRPr="00124D16" w:rsidRDefault="00EA1235" w:rsidP="00EA1235">
      <w:pPr>
        <w:pStyle w:val="a3"/>
        <w:spacing w:line="360" w:lineRule="auto"/>
      </w:pPr>
      <w:r w:rsidRPr="00124D16">
        <w:t>(2)</w:t>
      </w:r>
      <w:r w:rsidRPr="00124D16">
        <w:rPr>
          <w:rFonts w:hint="eastAsia"/>
        </w:rPr>
        <w:t xml:space="preserve"> </w:t>
      </w:r>
      <w:r w:rsidR="00124D16" w:rsidRPr="00124D16">
        <w:rPr>
          <w:rFonts w:hint="eastAsia"/>
        </w:rPr>
        <w:t>获授权</w:t>
      </w:r>
      <w:r w:rsidR="00124D16" w:rsidRPr="00124D16">
        <w:rPr>
          <w:rFonts w:hint="eastAsia"/>
        </w:rPr>
        <w:t>(</w:t>
      </w:r>
      <w:r w:rsidR="00124D16" w:rsidRPr="00124D16">
        <w:rPr>
          <w:rFonts w:hint="eastAsia"/>
        </w:rPr>
        <w:t>或公开</w:t>
      </w:r>
      <w:r w:rsidR="00124D16" w:rsidRPr="00124D16">
        <w:rPr>
          <w:rFonts w:hint="eastAsia"/>
        </w:rPr>
        <w:t>)</w:t>
      </w:r>
      <w:r w:rsidR="00124D16" w:rsidRPr="00124D16">
        <w:rPr>
          <w:rFonts w:hint="eastAsia"/>
        </w:rPr>
        <w:t>的发明专利</w:t>
      </w:r>
      <w:r w:rsidR="00124D16" w:rsidRPr="00124D16">
        <w:t>1</w:t>
      </w:r>
      <w:r w:rsidR="00124D16" w:rsidRPr="00124D16">
        <w:rPr>
          <w:rFonts w:hint="eastAsia"/>
        </w:rPr>
        <w:t>项</w:t>
      </w:r>
      <w:r w:rsidRPr="00124D16">
        <w:rPr>
          <w:rFonts w:hint="eastAsia"/>
        </w:rPr>
        <w:t>。</w:t>
      </w:r>
    </w:p>
    <w:p w:rsidR="00802B81" w:rsidRPr="00802B81" w:rsidRDefault="00802B81" w:rsidP="00802B81">
      <w:pPr>
        <w:pStyle w:val="a3"/>
        <w:spacing w:line="360" w:lineRule="auto"/>
      </w:pPr>
      <w:r w:rsidRPr="000E0FD6">
        <w:rPr>
          <w:rFonts w:hint="eastAsia"/>
        </w:rPr>
        <w:t>注：</w:t>
      </w:r>
      <w:r w:rsidR="00050FEE">
        <w:t>A.</w:t>
      </w:r>
      <w:r w:rsidRPr="000E0FD6">
        <w:rPr>
          <w:rFonts w:hint="eastAsia"/>
        </w:rPr>
        <w:t xml:space="preserve"> </w:t>
      </w:r>
      <w:r w:rsidRPr="00802B81">
        <w:rPr>
          <w:rFonts w:hint="eastAsia"/>
        </w:rPr>
        <w:t>被</w:t>
      </w:r>
      <w:r w:rsidRPr="00802B81">
        <w:rPr>
          <w:rFonts w:hint="eastAsia"/>
        </w:rPr>
        <w:t>EI</w:t>
      </w:r>
      <w:r w:rsidRPr="00802B81">
        <w:rPr>
          <w:rFonts w:hint="eastAsia"/>
        </w:rPr>
        <w:t>检索的研究论文（仅限于发表在我校科学技术处认可的</w:t>
      </w:r>
      <w:r w:rsidRPr="00802B81">
        <w:rPr>
          <w:rFonts w:hint="eastAsia"/>
        </w:rPr>
        <w:t>EI</w:t>
      </w:r>
      <w:r w:rsidRPr="00802B81">
        <w:rPr>
          <w:rFonts w:hint="eastAsia"/>
        </w:rPr>
        <w:t>核心源刊）</w:t>
      </w:r>
      <w:r w:rsidRPr="00802B81">
        <w:rPr>
          <w:rFonts w:hint="eastAsia"/>
        </w:rPr>
        <w:t>3</w:t>
      </w:r>
      <w:r w:rsidRPr="00802B81">
        <w:rPr>
          <w:rFonts w:hint="eastAsia"/>
        </w:rPr>
        <w:t>篇可等同于被</w:t>
      </w:r>
      <w:r w:rsidRPr="00802B81">
        <w:rPr>
          <w:rFonts w:hint="eastAsia"/>
        </w:rPr>
        <w:t>SCI</w:t>
      </w:r>
      <w:r w:rsidRPr="00802B81">
        <w:rPr>
          <w:rFonts w:hint="eastAsia"/>
        </w:rPr>
        <w:t>检索的研究论文</w:t>
      </w:r>
      <w:r w:rsidRPr="00802B81">
        <w:rPr>
          <w:rFonts w:hint="eastAsia"/>
        </w:rPr>
        <w:t>1</w:t>
      </w:r>
      <w:r w:rsidRPr="00802B81">
        <w:rPr>
          <w:rFonts w:hint="eastAsia"/>
        </w:rPr>
        <w:t>篇；</w:t>
      </w:r>
    </w:p>
    <w:p w:rsidR="00802B81" w:rsidRDefault="00050FEE" w:rsidP="00050FEE">
      <w:pPr>
        <w:pStyle w:val="a3"/>
        <w:spacing w:line="360" w:lineRule="auto"/>
        <w:ind w:firstLineChars="400" w:firstLine="843"/>
        <w:rPr>
          <w:b/>
        </w:rPr>
      </w:pPr>
      <w:r w:rsidRPr="00050FEE">
        <w:rPr>
          <w:b/>
        </w:rPr>
        <w:t xml:space="preserve">B. </w:t>
      </w:r>
      <w:r w:rsidR="000F369A" w:rsidRPr="00050FEE">
        <w:rPr>
          <w:rFonts w:hint="eastAsia"/>
          <w:b/>
        </w:rPr>
        <w:t>化学学科各</w:t>
      </w:r>
      <w:r w:rsidR="000F369A" w:rsidRPr="00050FEE">
        <w:rPr>
          <w:b/>
        </w:rPr>
        <w:t>专业</w:t>
      </w:r>
      <w:r w:rsidR="000F369A" w:rsidRPr="00050FEE">
        <w:rPr>
          <w:rFonts w:hint="eastAsia"/>
          <w:b/>
        </w:rPr>
        <w:t>或研究生</w:t>
      </w:r>
      <w:r w:rsidR="000F369A" w:rsidRPr="00050FEE">
        <w:rPr>
          <w:b/>
        </w:rPr>
        <w:t>指导教师可根据本专业</w:t>
      </w:r>
      <w:r w:rsidR="000F369A" w:rsidRPr="00050FEE">
        <w:rPr>
          <w:rFonts w:hint="eastAsia"/>
          <w:b/>
        </w:rPr>
        <w:t>或课题组实际情况，设置</w:t>
      </w:r>
      <w:r w:rsidR="000F369A" w:rsidRPr="00050FEE">
        <w:rPr>
          <w:b/>
        </w:rPr>
        <w:t>不低于以上</w:t>
      </w:r>
      <w:r w:rsidR="000F369A" w:rsidRPr="00050FEE">
        <w:rPr>
          <w:rFonts w:hint="eastAsia"/>
          <w:b/>
        </w:rPr>
        <w:t>申请硕士</w:t>
      </w:r>
      <w:r w:rsidR="000F369A" w:rsidRPr="00050FEE">
        <w:rPr>
          <w:b/>
        </w:rPr>
        <w:t>答辩</w:t>
      </w:r>
      <w:r w:rsidR="000F369A" w:rsidRPr="00050FEE">
        <w:rPr>
          <w:rFonts w:hint="eastAsia"/>
          <w:b/>
        </w:rPr>
        <w:t>的</w:t>
      </w:r>
      <w:r w:rsidR="000F369A" w:rsidRPr="00050FEE">
        <w:rPr>
          <w:b/>
        </w:rPr>
        <w:t>学术成果要求</w:t>
      </w:r>
      <w:r w:rsidRPr="00050FEE">
        <w:rPr>
          <w:rFonts w:hint="eastAsia"/>
          <w:b/>
        </w:rPr>
        <w:t>，</w:t>
      </w:r>
      <w:r w:rsidRPr="00050FEE">
        <w:rPr>
          <w:b/>
        </w:rPr>
        <w:t>并报送学院研究生办公室进行备案</w:t>
      </w:r>
      <w:r w:rsidRPr="00050FEE">
        <w:rPr>
          <w:rFonts w:hint="eastAsia"/>
          <w:b/>
        </w:rPr>
        <w:t>后</w:t>
      </w:r>
      <w:r w:rsidRPr="00050FEE">
        <w:rPr>
          <w:b/>
        </w:rPr>
        <w:t>执行。</w:t>
      </w:r>
    </w:p>
    <w:p w:rsidR="00E159E3" w:rsidRPr="00E159E3" w:rsidRDefault="00E159E3" w:rsidP="00E159E3">
      <w:pPr>
        <w:pStyle w:val="a3"/>
        <w:spacing w:line="360" w:lineRule="auto"/>
        <w:ind w:firstLineChars="0" w:firstLine="0"/>
        <w:jc w:val="center"/>
        <w:rPr>
          <w:b/>
          <w:bCs/>
          <w:sz w:val="28"/>
          <w:szCs w:val="28"/>
        </w:rPr>
      </w:pPr>
      <w:r w:rsidRPr="00E159E3">
        <w:rPr>
          <w:rFonts w:hint="eastAsia"/>
          <w:b/>
          <w:bCs/>
          <w:sz w:val="28"/>
          <w:szCs w:val="28"/>
        </w:rPr>
        <w:t>第四部分附则</w:t>
      </w:r>
    </w:p>
    <w:p w:rsidR="00E159E3" w:rsidRPr="00E159E3" w:rsidRDefault="000179D4" w:rsidP="00E159E3">
      <w:pPr>
        <w:pStyle w:val="a3"/>
        <w:spacing w:line="360" w:lineRule="auto"/>
      </w:pPr>
      <w:r w:rsidRPr="00E159E3">
        <w:rPr>
          <w:rFonts w:hint="eastAsia"/>
        </w:rPr>
        <w:t>本要求对</w:t>
      </w:r>
      <w:r w:rsidRPr="00E159E3">
        <w:rPr>
          <w:rFonts w:hint="eastAsia"/>
        </w:rPr>
        <w:t>2015</w:t>
      </w:r>
      <w:r w:rsidRPr="00E159E3">
        <w:rPr>
          <w:rFonts w:hint="eastAsia"/>
        </w:rPr>
        <w:t>级化学学院研究生开始执行。</w:t>
      </w:r>
    </w:p>
    <w:p w:rsidR="000179D4" w:rsidRPr="00E159E3" w:rsidRDefault="00E159E3" w:rsidP="00E159E3">
      <w:pPr>
        <w:pStyle w:val="a3"/>
        <w:spacing w:line="360" w:lineRule="auto"/>
      </w:pPr>
      <w:r w:rsidRPr="00E159E3">
        <w:rPr>
          <w:rFonts w:hint="eastAsia"/>
        </w:rPr>
        <w:t>本要求自发布之日起施行，</w:t>
      </w:r>
      <w:r w:rsidR="000179D4" w:rsidRPr="00E159E3">
        <w:rPr>
          <w:rFonts w:hint="eastAsia"/>
        </w:rPr>
        <w:t>原《化学学院研究生学位</w:t>
      </w:r>
      <w:r w:rsidR="000179D4" w:rsidRPr="00E159E3">
        <w:t>申请</w:t>
      </w:r>
      <w:r w:rsidR="000179D4" w:rsidRPr="00E159E3">
        <w:rPr>
          <w:rFonts w:hint="eastAsia"/>
        </w:rPr>
        <w:t>者基本要求》同时废止。</w:t>
      </w:r>
    </w:p>
    <w:p w:rsidR="000179D4" w:rsidRPr="00E159E3" w:rsidRDefault="000179D4" w:rsidP="00050FEE">
      <w:pPr>
        <w:pStyle w:val="a3"/>
        <w:spacing w:line="360" w:lineRule="auto"/>
        <w:ind w:firstLineChars="400" w:firstLine="843"/>
      </w:pPr>
      <w:r>
        <w:rPr>
          <w:rFonts w:hint="eastAsia"/>
          <w:b/>
        </w:rPr>
        <w:t xml:space="preserve">                 </w:t>
      </w:r>
      <w:r w:rsidR="00E159E3">
        <w:rPr>
          <w:rFonts w:hint="eastAsia"/>
          <w:b/>
        </w:rPr>
        <w:t xml:space="preserve">                  </w:t>
      </w:r>
      <w:r w:rsidR="00E159E3" w:rsidRPr="00E159E3">
        <w:rPr>
          <w:rFonts w:hint="eastAsia"/>
        </w:rPr>
        <w:t xml:space="preserve"> </w:t>
      </w:r>
      <w:r w:rsidRPr="00E159E3">
        <w:rPr>
          <w:rFonts w:hint="eastAsia"/>
        </w:rPr>
        <w:t>吉林大学</w:t>
      </w:r>
      <w:r w:rsidRPr="00E159E3">
        <w:t>化学</w:t>
      </w:r>
      <w:r w:rsidR="00E159E3" w:rsidRPr="00E159E3">
        <w:rPr>
          <w:rFonts w:hint="eastAsia"/>
        </w:rPr>
        <w:t>学科学位评定分委员会</w:t>
      </w:r>
    </w:p>
    <w:p w:rsidR="000179D4" w:rsidRPr="00E159E3" w:rsidRDefault="000179D4" w:rsidP="00E159E3">
      <w:pPr>
        <w:pStyle w:val="a3"/>
        <w:spacing w:line="360" w:lineRule="auto"/>
        <w:ind w:firstLineChars="2900" w:firstLine="6090"/>
      </w:pPr>
      <w:r w:rsidRPr="00E159E3">
        <w:rPr>
          <w:rFonts w:hint="eastAsia"/>
        </w:rPr>
        <w:lastRenderedPageBreak/>
        <w:t>2017</w:t>
      </w:r>
      <w:r w:rsidRPr="00E159E3">
        <w:rPr>
          <w:rFonts w:hint="eastAsia"/>
        </w:rPr>
        <w:t>年</w:t>
      </w:r>
      <w:r w:rsidRPr="00E159E3">
        <w:rPr>
          <w:rFonts w:hint="eastAsia"/>
        </w:rPr>
        <w:t>6</w:t>
      </w:r>
      <w:r w:rsidRPr="00E159E3">
        <w:rPr>
          <w:rFonts w:hint="eastAsia"/>
        </w:rPr>
        <w:t>月</w:t>
      </w:r>
      <w:r w:rsidRPr="00E159E3">
        <w:rPr>
          <w:rFonts w:hint="eastAsia"/>
        </w:rPr>
        <w:t>1</w:t>
      </w:r>
      <w:r w:rsidRPr="00E159E3">
        <w:rPr>
          <w:rFonts w:hint="eastAsia"/>
        </w:rPr>
        <w:t>日</w:t>
      </w:r>
    </w:p>
    <w:sectPr w:rsidR="000179D4" w:rsidRPr="00E159E3" w:rsidSect="001F40A0">
      <w:footerReference w:type="default" r:id="rId8"/>
      <w:pgSz w:w="11906" w:h="16838"/>
      <w:pgMar w:top="1440" w:right="1800" w:bottom="1440" w:left="1800" w:header="851" w:footer="52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2E3" w:rsidRDefault="00B572E3" w:rsidP="007C2F85">
      <w:r>
        <w:separator/>
      </w:r>
    </w:p>
  </w:endnote>
  <w:endnote w:type="continuationSeparator" w:id="0">
    <w:p w:rsidR="00B572E3" w:rsidRDefault="00B572E3" w:rsidP="007C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239520"/>
      <w:docPartObj>
        <w:docPartGallery w:val="Page Numbers (Bottom of Page)"/>
        <w:docPartUnique/>
      </w:docPartObj>
    </w:sdtPr>
    <w:sdtEndPr/>
    <w:sdtContent>
      <w:p w:rsidR="00075F48" w:rsidRDefault="00075F48">
        <w:pPr>
          <w:pStyle w:val="a5"/>
          <w:jc w:val="center"/>
        </w:pPr>
        <w:r>
          <w:fldChar w:fldCharType="begin"/>
        </w:r>
        <w:r>
          <w:instrText>PAGE   \* MERGEFORMAT</w:instrText>
        </w:r>
        <w:r>
          <w:fldChar w:fldCharType="separate"/>
        </w:r>
        <w:r w:rsidR="00836FBB" w:rsidRPr="00836FBB">
          <w:rPr>
            <w:noProof/>
            <w:lang w:val="zh-CN"/>
          </w:rPr>
          <w:t>4</w:t>
        </w:r>
        <w:r>
          <w:fldChar w:fldCharType="end"/>
        </w:r>
      </w:p>
    </w:sdtContent>
  </w:sdt>
  <w:p w:rsidR="00075F48" w:rsidRDefault="00075F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2E3" w:rsidRDefault="00B572E3" w:rsidP="007C2F85">
      <w:r>
        <w:separator/>
      </w:r>
    </w:p>
  </w:footnote>
  <w:footnote w:type="continuationSeparator" w:id="0">
    <w:p w:rsidR="00B572E3" w:rsidRDefault="00B572E3" w:rsidP="007C2F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85F04"/>
    <w:multiLevelType w:val="hybridMultilevel"/>
    <w:tmpl w:val="E96C82A6"/>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C635296"/>
    <w:multiLevelType w:val="hybridMultilevel"/>
    <w:tmpl w:val="6090E562"/>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FEE19FC"/>
    <w:multiLevelType w:val="hybridMultilevel"/>
    <w:tmpl w:val="28FEED32"/>
    <w:lvl w:ilvl="0" w:tplc="C03414F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66C7AAF"/>
    <w:multiLevelType w:val="hybridMultilevel"/>
    <w:tmpl w:val="7E284D7A"/>
    <w:lvl w:ilvl="0" w:tplc="790C6776">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75922EA5"/>
    <w:multiLevelType w:val="hybridMultilevel"/>
    <w:tmpl w:val="ECB45C5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6D8053F"/>
    <w:multiLevelType w:val="hybridMultilevel"/>
    <w:tmpl w:val="C75C9D62"/>
    <w:lvl w:ilvl="0" w:tplc="C7EAFCE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DB71F79"/>
    <w:multiLevelType w:val="hybridMultilevel"/>
    <w:tmpl w:val="59A80188"/>
    <w:lvl w:ilvl="0" w:tplc="6DC0F29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CCE"/>
    <w:rsid w:val="000179D4"/>
    <w:rsid w:val="00035225"/>
    <w:rsid w:val="00040FC2"/>
    <w:rsid w:val="00047DB8"/>
    <w:rsid w:val="00050FEE"/>
    <w:rsid w:val="00075F48"/>
    <w:rsid w:val="00084620"/>
    <w:rsid w:val="000D731D"/>
    <w:rsid w:val="000D75C6"/>
    <w:rsid w:val="000E0FD6"/>
    <w:rsid w:val="000F369A"/>
    <w:rsid w:val="00124D16"/>
    <w:rsid w:val="00190670"/>
    <w:rsid w:val="001F40A0"/>
    <w:rsid w:val="00210075"/>
    <w:rsid w:val="00247320"/>
    <w:rsid w:val="00252D6D"/>
    <w:rsid w:val="00277961"/>
    <w:rsid w:val="002B4B26"/>
    <w:rsid w:val="002C576B"/>
    <w:rsid w:val="002D64A8"/>
    <w:rsid w:val="002E0A27"/>
    <w:rsid w:val="00301CC7"/>
    <w:rsid w:val="00305712"/>
    <w:rsid w:val="00305C8B"/>
    <w:rsid w:val="00326A39"/>
    <w:rsid w:val="0034025A"/>
    <w:rsid w:val="00355E57"/>
    <w:rsid w:val="003569BF"/>
    <w:rsid w:val="00365239"/>
    <w:rsid w:val="00374FA6"/>
    <w:rsid w:val="003B41B3"/>
    <w:rsid w:val="003C2FED"/>
    <w:rsid w:val="00400B41"/>
    <w:rsid w:val="00402532"/>
    <w:rsid w:val="00451FDF"/>
    <w:rsid w:val="00483910"/>
    <w:rsid w:val="004F0D1A"/>
    <w:rsid w:val="00516030"/>
    <w:rsid w:val="005E3C93"/>
    <w:rsid w:val="00605972"/>
    <w:rsid w:val="00611601"/>
    <w:rsid w:val="006422CA"/>
    <w:rsid w:val="00667F2F"/>
    <w:rsid w:val="006747EE"/>
    <w:rsid w:val="0067604A"/>
    <w:rsid w:val="006D4497"/>
    <w:rsid w:val="00740F8E"/>
    <w:rsid w:val="00752C21"/>
    <w:rsid w:val="007B6D4D"/>
    <w:rsid w:val="007C2F85"/>
    <w:rsid w:val="00802B81"/>
    <w:rsid w:val="0083323F"/>
    <w:rsid w:val="00836FBB"/>
    <w:rsid w:val="008846D7"/>
    <w:rsid w:val="008C68EA"/>
    <w:rsid w:val="008D18E2"/>
    <w:rsid w:val="009502A1"/>
    <w:rsid w:val="009519EC"/>
    <w:rsid w:val="00955C14"/>
    <w:rsid w:val="009A344D"/>
    <w:rsid w:val="009B4CEC"/>
    <w:rsid w:val="009B6BA3"/>
    <w:rsid w:val="009C2B82"/>
    <w:rsid w:val="00A22440"/>
    <w:rsid w:val="00A752A6"/>
    <w:rsid w:val="00A86105"/>
    <w:rsid w:val="00AA4367"/>
    <w:rsid w:val="00AB7D83"/>
    <w:rsid w:val="00AD267B"/>
    <w:rsid w:val="00AE2CCE"/>
    <w:rsid w:val="00B02DB4"/>
    <w:rsid w:val="00B11DB5"/>
    <w:rsid w:val="00B12E6E"/>
    <w:rsid w:val="00B31D62"/>
    <w:rsid w:val="00B572E3"/>
    <w:rsid w:val="00B72059"/>
    <w:rsid w:val="00B778B9"/>
    <w:rsid w:val="00BC50EE"/>
    <w:rsid w:val="00BD242F"/>
    <w:rsid w:val="00C10239"/>
    <w:rsid w:val="00C1549A"/>
    <w:rsid w:val="00C245BF"/>
    <w:rsid w:val="00C46203"/>
    <w:rsid w:val="00C94771"/>
    <w:rsid w:val="00C96F5C"/>
    <w:rsid w:val="00CC1359"/>
    <w:rsid w:val="00CC716B"/>
    <w:rsid w:val="00CD38C3"/>
    <w:rsid w:val="00D37F7C"/>
    <w:rsid w:val="00D73482"/>
    <w:rsid w:val="00D75391"/>
    <w:rsid w:val="00D905B5"/>
    <w:rsid w:val="00D97477"/>
    <w:rsid w:val="00DA705F"/>
    <w:rsid w:val="00DC2D85"/>
    <w:rsid w:val="00DC7CEE"/>
    <w:rsid w:val="00E159E3"/>
    <w:rsid w:val="00E42400"/>
    <w:rsid w:val="00E65D95"/>
    <w:rsid w:val="00E73A73"/>
    <w:rsid w:val="00EA1235"/>
    <w:rsid w:val="00EC3FDA"/>
    <w:rsid w:val="00F90ADC"/>
    <w:rsid w:val="00FC5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2962D07E-4F07-4E4C-82CD-2C72548C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6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94771"/>
    <w:pPr>
      <w:ind w:firstLineChars="200" w:firstLine="420"/>
    </w:pPr>
  </w:style>
  <w:style w:type="paragraph" w:styleId="a4">
    <w:name w:val="header"/>
    <w:basedOn w:val="a"/>
    <w:link w:val="Char"/>
    <w:uiPriority w:val="99"/>
    <w:rsid w:val="007C2F8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7C2F85"/>
    <w:rPr>
      <w:rFonts w:cs="Times New Roman"/>
      <w:sz w:val="18"/>
      <w:szCs w:val="18"/>
    </w:rPr>
  </w:style>
  <w:style w:type="paragraph" w:styleId="a5">
    <w:name w:val="footer"/>
    <w:basedOn w:val="a"/>
    <w:link w:val="Char0"/>
    <w:uiPriority w:val="99"/>
    <w:rsid w:val="007C2F85"/>
    <w:pPr>
      <w:tabs>
        <w:tab w:val="center" w:pos="4153"/>
        <w:tab w:val="right" w:pos="8306"/>
      </w:tabs>
      <w:snapToGrid w:val="0"/>
      <w:jc w:val="left"/>
    </w:pPr>
    <w:rPr>
      <w:sz w:val="18"/>
      <w:szCs w:val="18"/>
    </w:rPr>
  </w:style>
  <w:style w:type="character" w:customStyle="1" w:styleId="Char0">
    <w:name w:val="页脚 Char"/>
    <w:link w:val="a5"/>
    <w:uiPriority w:val="99"/>
    <w:locked/>
    <w:rsid w:val="007C2F85"/>
    <w:rPr>
      <w:rFonts w:cs="Times New Roman"/>
      <w:sz w:val="18"/>
      <w:szCs w:val="18"/>
    </w:rPr>
  </w:style>
  <w:style w:type="paragraph" w:styleId="a6">
    <w:name w:val="Balloon Text"/>
    <w:basedOn w:val="a"/>
    <w:link w:val="Char1"/>
    <w:uiPriority w:val="99"/>
    <w:semiHidden/>
    <w:unhideWhenUsed/>
    <w:rsid w:val="00AB7D83"/>
    <w:rPr>
      <w:sz w:val="18"/>
      <w:szCs w:val="18"/>
    </w:rPr>
  </w:style>
  <w:style w:type="character" w:customStyle="1" w:styleId="Char1">
    <w:name w:val="批注框文本 Char"/>
    <w:basedOn w:val="a0"/>
    <w:link w:val="a6"/>
    <w:uiPriority w:val="99"/>
    <w:semiHidden/>
    <w:rsid w:val="00AB7D83"/>
    <w:rPr>
      <w:kern w:val="2"/>
      <w:sz w:val="18"/>
      <w:szCs w:val="18"/>
    </w:rPr>
  </w:style>
  <w:style w:type="character" w:styleId="a7">
    <w:name w:val="Emphasis"/>
    <w:basedOn w:val="a0"/>
    <w:uiPriority w:val="20"/>
    <w:qFormat/>
    <w:locked/>
    <w:rsid w:val="005E3C93"/>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FF82B-2148-49CA-AAD9-91046F037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11</Pages>
  <Words>1342</Words>
  <Characters>7651</Characters>
  <Application>Microsoft Office Word</Application>
  <DocSecurity>0</DocSecurity>
  <Lines>63</Lines>
  <Paragraphs>17</Paragraphs>
  <ScaleCrop>false</ScaleCrop>
  <Company>吉林大学</Company>
  <LinksUpToDate>false</LinksUpToDate>
  <CharactersWithSpaces>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0703化学一级学科</dc:title>
  <dc:creator>化学学院</dc:creator>
  <cp:lastModifiedBy>admin</cp:lastModifiedBy>
  <cp:revision>31</cp:revision>
  <dcterms:created xsi:type="dcterms:W3CDTF">2015-03-25T07:38:00Z</dcterms:created>
  <dcterms:modified xsi:type="dcterms:W3CDTF">2017-06-01T05:45:00Z</dcterms:modified>
</cp:coreProperties>
</file>